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60FFF" w14:textId="77777777" w:rsidR="00B56CAF" w:rsidRDefault="00B56CAF" w:rsidP="00B56CAF">
      <w:r>
        <w:rPr>
          <w:rFonts w:ascii="Times New Roman" w:eastAsia="Calibri" w:hAnsi="Times New Roman"/>
        </w:rPr>
        <w:t xml:space="preserve">  </w:t>
      </w:r>
      <w:r>
        <w:rPr>
          <w:noProof/>
          <w:lang w:val="fr-FR" w:eastAsia="fr-FR"/>
        </w:rPr>
        <w:drawing>
          <wp:inline distT="0" distB="0" distL="0" distR="0" wp14:anchorId="78DD30F2" wp14:editId="58ABBA1C">
            <wp:extent cx="1205865" cy="1234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26227" cy="1254851"/>
                    </a:xfrm>
                    <a:prstGeom prst="rect">
                      <a:avLst/>
                    </a:prstGeom>
                    <a:noFill/>
                    <a:ln>
                      <a:noFill/>
                    </a:ln>
                  </pic:spPr>
                </pic:pic>
              </a:graphicData>
            </a:graphic>
          </wp:inline>
        </w:drawing>
      </w:r>
      <w:r>
        <w:rPr>
          <w:rFonts w:ascii="Times New Roman" w:eastAsia="Calibri" w:hAnsi="Times New Roman"/>
        </w:rPr>
        <w:t xml:space="preserve">       </w:t>
      </w:r>
      <w:r>
        <w:t xml:space="preserve">           </w:t>
      </w:r>
      <w:r>
        <w:rPr>
          <w:noProof/>
          <w:lang w:val="fr-FR" w:eastAsia="fr-FR"/>
        </w:rPr>
        <w:drawing>
          <wp:inline distT="0" distB="0" distL="0" distR="0" wp14:anchorId="4F0FAA4C" wp14:editId="2705158E">
            <wp:extent cx="1856740" cy="1006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6177" cy="1016966"/>
                    </a:xfrm>
                    <a:prstGeom prst="rect">
                      <a:avLst/>
                    </a:prstGeom>
                    <a:noFill/>
                    <a:ln>
                      <a:noFill/>
                    </a:ln>
                  </pic:spPr>
                </pic:pic>
              </a:graphicData>
            </a:graphic>
          </wp:inline>
        </w:drawing>
      </w:r>
      <w:r>
        <w:t xml:space="preserve">                       </w:t>
      </w:r>
      <w:r>
        <w:rPr>
          <w:noProof/>
          <w:lang w:val="fr-FR" w:eastAsia="fr-FR"/>
        </w:rPr>
        <w:drawing>
          <wp:inline distT="0" distB="0" distL="0" distR="0" wp14:anchorId="0918AA4D" wp14:editId="124A0AEA">
            <wp:extent cx="1405890" cy="13379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0986" cy="1343112"/>
                    </a:xfrm>
                    <a:prstGeom prst="rect">
                      <a:avLst/>
                    </a:prstGeom>
                    <a:noFill/>
                    <a:ln>
                      <a:noFill/>
                    </a:ln>
                  </pic:spPr>
                </pic:pic>
              </a:graphicData>
            </a:graphic>
          </wp:inline>
        </w:drawing>
      </w:r>
      <w:r>
        <w:t xml:space="preserve">                                             </w:t>
      </w:r>
      <w:r>
        <w:rPr>
          <w:rFonts w:ascii="Times New Roman" w:eastAsia="Calibri" w:hAnsi="Times New Roman"/>
          <w:sz w:val="32"/>
          <w:szCs w:val="32"/>
        </w:rPr>
        <w:t xml:space="preserve">  </w:t>
      </w:r>
    </w:p>
    <w:p w14:paraId="5BA0753D" w14:textId="77777777" w:rsidR="00B56CAF" w:rsidRDefault="00B56CAF" w:rsidP="00B56CAF">
      <w:pPr>
        <w:jc w:val="center"/>
      </w:pPr>
      <w:r>
        <w:rPr>
          <w:rFonts w:ascii="Times New Roman" w:hAnsi="Times New Roman"/>
          <w:b/>
          <w:color w:val="000000"/>
          <w:sz w:val="32"/>
          <w:szCs w:val="32"/>
          <w:shd w:val="clear" w:color="auto" w:fill="E7E6E6"/>
        </w:rPr>
        <w:t>PROJECT NAME: ANSP+/RBC/SPIU</w:t>
      </w:r>
    </w:p>
    <w:p w14:paraId="35BE8991" w14:textId="77777777" w:rsidR="00B56CAF" w:rsidRDefault="00B56CAF" w:rsidP="00B56CAF">
      <w:pPr>
        <w:rPr>
          <w:rFonts w:ascii="Times New Roman" w:eastAsia="Calibri" w:hAnsi="Times New Roman"/>
          <w:b/>
          <w:sz w:val="24"/>
          <w:szCs w:val="24"/>
        </w:rPr>
      </w:pPr>
    </w:p>
    <w:p w14:paraId="69B0426F" w14:textId="77777777" w:rsidR="00B56CAF" w:rsidRDefault="00B56CAF" w:rsidP="00B56CAF">
      <w:pPr>
        <w:jc w:val="both"/>
        <w:rPr>
          <w:rFonts w:ascii="Times New Roman" w:eastAsia="Calibri" w:hAnsi="Times New Roman"/>
          <w:b/>
          <w:sz w:val="24"/>
          <w:szCs w:val="24"/>
        </w:rPr>
      </w:pPr>
      <w:r>
        <w:rPr>
          <w:rFonts w:ascii="Times New Roman" w:eastAsia="Calibri" w:hAnsi="Times New Roman"/>
          <w:b/>
          <w:sz w:val="24"/>
          <w:szCs w:val="24"/>
        </w:rPr>
        <w:t>NAME OF ORGANIZATION: NATIONAL ASSOCIATION FOR SUPPORTING PEOPLE LIVING WITH HIV/AIDS (ANSP+)</w:t>
      </w:r>
    </w:p>
    <w:p w14:paraId="29F19676" w14:textId="77777777" w:rsidR="00B56CAF" w:rsidRDefault="00B56CAF" w:rsidP="00B56CAF">
      <w:pPr>
        <w:jc w:val="both"/>
        <w:rPr>
          <w:rFonts w:ascii="Times New Roman" w:eastAsia="Calibri" w:hAnsi="Times New Roman"/>
          <w:b/>
          <w:sz w:val="24"/>
          <w:szCs w:val="24"/>
        </w:rPr>
      </w:pPr>
      <w:r>
        <w:rPr>
          <w:rFonts w:ascii="Times New Roman" w:eastAsia="Calibri" w:hAnsi="Times New Roman"/>
          <w:b/>
          <w:sz w:val="24"/>
          <w:szCs w:val="24"/>
        </w:rPr>
        <w:t>NSP PROGRAM: COVID-19 IMPACT MITIGATION</w:t>
      </w:r>
    </w:p>
    <w:p w14:paraId="3425E331" w14:textId="355D440D" w:rsidR="00B56CAF" w:rsidRDefault="00B56CAF" w:rsidP="00B56CAF">
      <w:pPr>
        <w:jc w:val="both"/>
        <w:rPr>
          <w:rFonts w:ascii="Arial Narrow" w:hAnsi="Arial Narrow" w:cs="Calibri"/>
          <w:color w:val="000000"/>
          <w:sz w:val="20"/>
          <w:szCs w:val="20"/>
        </w:rPr>
      </w:pPr>
      <w:r>
        <w:rPr>
          <w:rFonts w:ascii="Times New Roman" w:eastAsia="Calibri" w:hAnsi="Times New Roman"/>
          <w:b/>
          <w:sz w:val="24"/>
          <w:szCs w:val="24"/>
        </w:rPr>
        <w:t xml:space="preserve">ACTIVITY:  THREE DAYS FIELD WORK FOR </w:t>
      </w:r>
      <w:r>
        <w:rPr>
          <w:rFonts w:ascii="Times New Roman" w:hAnsi="Times New Roman"/>
          <w:b/>
          <w:color w:val="000000"/>
          <w:sz w:val="24"/>
          <w:szCs w:val="24"/>
        </w:rPr>
        <w:t>CAPACITY BUILDING THROUGH WORKSHOP, TRAINING WORKSHOP, AND OR COORDINATION MEETINGS WITH UMBRELLA'S MEMBERS TO INCREASE THEIR ENGAGEMENT IN COMMUNITY MOBILIZATION AFTER COVID-19 AND TOWARDS OTHER HIGH BURDENED DISEASES (HIV, STIs, TB, HEPATITIS, HCV, MALARIA, MARBURG VIRUS, EBOLA AND MENTAL HEALTH).</w:t>
      </w:r>
    </w:p>
    <w:p w14:paraId="2C899CBA" w14:textId="77777777" w:rsidR="00B56CAF" w:rsidRDefault="00B56CAF" w:rsidP="00B56CAF">
      <w:pPr>
        <w:rPr>
          <w:rFonts w:ascii="Times New Roman" w:eastAsia="Calibri" w:hAnsi="Times New Roman"/>
          <w:b/>
          <w:sz w:val="24"/>
          <w:szCs w:val="24"/>
        </w:rPr>
      </w:pPr>
      <w:r>
        <w:rPr>
          <w:rFonts w:ascii="Times New Roman" w:eastAsia="Calibri" w:hAnsi="Times New Roman"/>
          <w:b/>
          <w:sz w:val="24"/>
          <w:szCs w:val="24"/>
        </w:rPr>
        <w:t>TARGET GROUP: KEY POPULATIONS</w:t>
      </w:r>
    </w:p>
    <w:p w14:paraId="364E61D0" w14:textId="66FA30B8" w:rsidR="00B56CAF" w:rsidRDefault="00B56CAF" w:rsidP="00B56CAF">
      <w:pPr>
        <w:rPr>
          <w:rFonts w:ascii="Times New Roman" w:eastAsia="Calibri" w:hAnsi="Times New Roman"/>
          <w:b/>
          <w:sz w:val="36"/>
          <w:szCs w:val="36"/>
        </w:rPr>
      </w:pPr>
      <w:r>
        <w:rPr>
          <w:rFonts w:ascii="Times New Roman" w:eastAsia="Calibri" w:hAnsi="Times New Roman"/>
          <w:b/>
          <w:sz w:val="24"/>
          <w:szCs w:val="24"/>
        </w:rPr>
        <w:t>AREA OF INTERVENTION: MUSANZE DISTRICT</w:t>
      </w:r>
    </w:p>
    <w:p w14:paraId="780B4505" w14:textId="62417B64" w:rsidR="00B56CAF" w:rsidRDefault="00B56CAF" w:rsidP="00B56CAF">
      <w:pPr>
        <w:pStyle w:val="ListParagraph"/>
        <w:numPr>
          <w:ilvl w:val="0"/>
          <w:numId w:val="11"/>
        </w:numPr>
        <w:jc w:val="both"/>
        <w:rPr>
          <w:rFonts w:ascii="Times New Roman" w:eastAsia="Calibri" w:hAnsi="Times New Roman"/>
          <w:b/>
          <w:sz w:val="28"/>
          <w:szCs w:val="28"/>
        </w:rPr>
      </w:pPr>
      <w:r>
        <w:rPr>
          <w:rFonts w:ascii="Times New Roman" w:eastAsia="Calibri" w:hAnsi="Times New Roman"/>
          <w:b/>
          <w:sz w:val="28"/>
          <w:szCs w:val="28"/>
        </w:rPr>
        <w:t>INTRODUCTION</w:t>
      </w:r>
    </w:p>
    <w:p w14:paraId="6363D690" w14:textId="77777777" w:rsidR="00B56CAF" w:rsidRDefault="00B56CAF" w:rsidP="00B56CAF">
      <w:pPr>
        <w:jc w:val="both"/>
        <w:outlineLvl w:val="0"/>
        <w:rPr>
          <w:rFonts w:ascii="Times New Roman" w:hAnsi="Times New Roman"/>
          <w:bCs/>
          <w:kern w:val="36"/>
          <w:sz w:val="24"/>
          <w:szCs w:val="24"/>
        </w:rPr>
      </w:pPr>
      <w:r>
        <w:rPr>
          <w:rFonts w:ascii="Times New Roman" w:eastAsia="Calibri" w:hAnsi="Times New Roman"/>
          <w:bCs/>
          <w:sz w:val="24"/>
          <w:szCs w:val="24"/>
        </w:rPr>
        <w:t>ANSP</w:t>
      </w:r>
      <w:r>
        <w:rPr>
          <w:rFonts w:ascii="Times New Roman" w:eastAsia="Calibri" w:hAnsi="Times New Roman"/>
          <w:bCs/>
          <w:sz w:val="24"/>
          <w:szCs w:val="24"/>
          <w:vertAlign w:val="superscript"/>
        </w:rPr>
        <w:t xml:space="preserve">+ </w:t>
      </w:r>
      <w:r>
        <w:rPr>
          <w:rFonts w:ascii="Times New Roman" w:eastAsia="Calibri" w:hAnsi="Times New Roman"/>
          <w:bCs/>
          <w:sz w:val="24"/>
          <w:szCs w:val="24"/>
        </w:rPr>
        <w:t>stands for the National Association for Supporting People Living with HIV/AIDS. It is a Rwandan local Non-Governmental Organization created in September 2000 by People Living with HIV themselves, with the leading mission of</w:t>
      </w:r>
      <w:r>
        <w:rPr>
          <w:rFonts w:ascii="Times New Roman" w:eastAsia="MS Mincho" w:hAnsi="Times New Roman"/>
          <w:sz w:val="24"/>
          <w:szCs w:val="24"/>
        </w:rPr>
        <w:t xml:space="preserve"> striving for the quality of life of HIV infected /affected people in Rwanda and fighting against the spread of HIV/AIDS and other epidemics. Towards this mission, our potential beneficiaries</w:t>
      </w:r>
      <w:r>
        <w:rPr>
          <w:rFonts w:ascii="Times New Roman" w:hAnsi="Times New Roman"/>
          <w:bCs/>
          <w:kern w:val="36"/>
          <w:sz w:val="24"/>
          <w:szCs w:val="24"/>
        </w:rPr>
        <w:t xml:space="preserve"> include Key Populations that run a high risk of getting HIV.</w:t>
      </w:r>
    </w:p>
    <w:p w14:paraId="082B34FF" w14:textId="77777777" w:rsidR="00B56CAF" w:rsidRDefault="00B56CAF" w:rsidP="00B56CAF">
      <w:pPr>
        <w:jc w:val="both"/>
        <w:outlineLvl w:val="0"/>
        <w:rPr>
          <w:rFonts w:ascii="Times New Roman" w:hAnsi="Times New Roman"/>
          <w:bCs/>
          <w:kern w:val="36"/>
          <w:sz w:val="24"/>
          <w:szCs w:val="24"/>
        </w:rPr>
      </w:pPr>
      <w:r>
        <w:rPr>
          <w:rFonts w:ascii="Times New Roman" w:hAnsi="Times New Roman"/>
          <w:bCs/>
          <w:kern w:val="36"/>
          <w:sz w:val="24"/>
          <w:szCs w:val="24"/>
        </w:rPr>
        <w:t>When we talk about HIV/AIDS, we can’t forget other epidemics such as TB, malaria, and nowadays COVID-19; in one way or another, there is a relationship between them, because HIV-positive people are most vulnerable to these epidemics.</w:t>
      </w:r>
    </w:p>
    <w:p w14:paraId="7C9CD693" w14:textId="77777777" w:rsidR="00B56CAF" w:rsidRDefault="00B56CAF" w:rsidP="00B56CAF">
      <w:pPr>
        <w:jc w:val="both"/>
        <w:outlineLvl w:val="0"/>
        <w:rPr>
          <w:rFonts w:ascii="Times New Roman" w:eastAsia="Calibri" w:hAnsi="Times New Roman"/>
          <w:sz w:val="24"/>
          <w:szCs w:val="24"/>
        </w:rPr>
      </w:pPr>
      <w:r>
        <w:rPr>
          <w:rFonts w:ascii="Times New Roman" w:hAnsi="Times New Roman"/>
          <w:bCs/>
          <w:kern w:val="36"/>
          <w:sz w:val="24"/>
          <w:szCs w:val="24"/>
        </w:rPr>
        <w:t xml:space="preserve">Incidentally, </w:t>
      </w:r>
      <w:r>
        <w:rPr>
          <w:rFonts w:ascii="Times New Roman" w:eastAsia="Calibri" w:hAnsi="Times New Roman"/>
          <w:sz w:val="28"/>
          <w:szCs w:val="28"/>
        </w:rPr>
        <w:t>i</w:t>
      </w:r>
      <w:r>
        <w:rPr>
          <w:rFonts w:ascii="Times New Roman" w:eastAsia="Calibri" w:hAnsi="Times New Roman"/>
          <w:sz w:val="24"/>
          <w:szCs w:val="24"/>
        </w:rPr>
        <w:t xml:space="preserve">t has been over three years since the Covid-19 pandemic reached Rwanda. As an international concern, through government preventive measures, people took action to prevent the disease through day-to-day measures. These include regular hand washing with soap and water, wearing masks, maintaining a social distance of at least one meter, avoiding touching the eyes, nose, and mouth, the lockdown, and being vaccinated. Due to these serious preventive measures taken and respected, the pandemic reduced its virulence, which is why the government has decided </w:t>
      </w:r>
      <w:r>
        <w:rPr>
          <w:rFonts w:ascii="Times New Roman" w:eastAsia="Calibri" w:hAnsi="Times New Roman"/>
          <w:sz w:val="24"/>
          <w:szCs w:val="24"/>
        </w:rPr>
        <w:lastRenderedPageBreak/>
        <w:t>to soften some regulations regarding the pandemic, where wearing masks is no longer an obligation, while other preventive measures remain. Though the severity of the pandemic has reduced, it is still a concern.</w:t>
      </w:r>
    </w:p>
    <w:p w14:paraId="27E0D198" w14:textId="530DCCD5" w:rsidR="00B56CAF" w:rsidRDefault="00B56CAF" w:rsidP="00B56CAF">
      <w:pPr>
        <w:jc w:val="both"/>
        <w:outlineLvl w:val="0"/>
        <w:rPr>
          <w:rFonts w:ascii="Times New Roman" w:eastAsia="Times New Roman" w:hAnsi="Times New Roman" w:cs="Times New Roman"/>
          <w:sz w:val="24"/>
          <w:szCs w:val="24"/>
        </w:rPr>
      </w:pPr>
      <w:r>
        <w:rPr>
          <w:rFonts w:ascii="Times New Roman" w:eastAsia="Calibri" w:hAnsi="Times New Roman"/>
          <w:sz w:val="24"/>
          <w:szCs w:val="24"/>
        </w:rPr>
        <w:t xml:space="preserve">Working in this framework, ANSP+ under the sponsorship of Global Fund organized four field works including a two-day training workshop for its constituencies to increase their engagement in community mobilization to continue fighting against pandemics. The fieldwork </w:t>
      </w:r>
      <w:proofErr w:type="gramStart"/>
      <w:r>
        <w:rPr>
          <w:rFonts w:ascii="Times New Roman" w:eastAsia="Calibri" w:hAnsi="Times New Roman"/>
          <w:sz w:val="24"/>
          <w:szCs w:val="24"/>
        </w:rPr>
        <w:t>was conducted</w:t>
      </w:r>
      <w:proofErr w:type="gramEnd"/>
      <w:r>
        <w:rPr>
          <w:rFonts w:ascii="Times New Roman" w:eastAsia="Calibri" w:hAnsi="Times New Roman"/>
          <w:sz w:val="24"/>
          <w:szCs w:val="24"/>
        </w:rPr>
        <w:t xml:space="preserve"> in the Huye District. </w:t>
      </w:r>
      <w:r>
        <w:rPr>
          <w:rFonts w:ascii="Times New Roman" w:eastAsia="Times New Roman" w:hAnsi="Times New Roman" w:cs="Times New Roman"/>
          <w:sz w:val="24"/>
          <w:szCs w:val="24"/>
        </w:rPr>
        <w:t>.</w:t>
      </w:r>
    </w:p>
    <w:p w14:paraId="76D5885C" w14:textId="77777777" w:rsidR="00B56CAF" w:rsidRPr="00B37E43" w:rsidRDefault="00B56CAF" w:rsidP="00B56CAF">
      <w:pPr>
        <w:jc w:val="both"/>
        <w:outlineLvl w:val="0"/>
        <w:rPr>
          <w:rFonts w:ascii="Times New Roman" w:eastAsia="Times New Roman" w:hAnsi="Times New Roman" w:cs="Times New Roman"/>
          <w:sz w:val="24"/>
          <w:szCs w:val="24"/>
        </w:rPr>
      </w:pPr>
      <w:r w:rsidRPr="00B37E43">
        <w:rPr>
          <w:rFonts w:ascii="Times New Roman" w:eastAsia="Times New Roman" w:hAnsi="Times New Roman" w:cs="Times New Roman"/>
          <w:sz w:val="24"/>
          <w:szCs w:val="24"/>
        </w:rPr>
        <w:t>This report highlights the key activities, outcomes, and recommendations from the mission, which included workshops, training, and coordination meetings.</w:t>
      </w:r>
    </w:p>
    <w:p w14:paraId="744EA021" w14:textId="643EC1D7" w:rsidR="00B56CAF" w:rsidRPr="00B56CAF" w:rsidRDefault="00B56CAF" w:rsidP="00B56CAF">
      <w:pPr>
        <w:pStyle w:val="ListParagraph"/>
        <w:numPr>
          <w:ilvl w:val="0"/>
          <w:numId w:val="11"/>
        </w:numPr>
        <w:spacing w:after="0" w:line="240" w:lineRule="auto"/>
        <w:rPr>
          <w:rFonts w:ascii="Times New Roman" w:hAnsi="Times New Roman"/>
          <w:b/>
          <w:bCs/>
          <w:sz w:val="24"/>
          <w:szCs w:val="24"/>
          <w:lang w:val="en-GB"/>
        </w:rPr>
      </w:pPr>
      <w:r w:rsidRPr="00B56CAF">
        <w:rPr>
          <w:rFonts w:ascii="Times New Roman" w:hAnsi="Times New Roman"/>
          <w:b/>
          <w:bCs/>
          <w:sz w:val="24"/>
          <w:szCs w:val="24"/>
          <w:lang w:val="en-GB"/>
        </w:rPr>
        <w:t>DATE AND VENUE</w:t>
      </w:r>
    </w:p>
    <w:p w14:paraId="740E3749" w14:textId="4D00898C" w:rsidR="00B56CAF" w:rsidRDefault="00B56CAF" w:rsidP="00B56CAF">
      <w:pPr>
        <w:spacing w:after="0" w:line="240" w:lineRule="auto"/>
        <w:rPr>
          <w:rFonts w:ascii="Times New Roman" w:eastAsia="Times New Roman" w:hAnsi="Times New Roman" w:cs="Times New Roman"/>
          <w:sz w:val="24"/>
          <w:szCs w:val="24"/>
        </w:rPr>
      </w:pPr>
      <w:r w:rsidRPr="00B56CAF">
        <w:rPr>
          <w:rFonts w:ascii="Times New Roman" w:eastAsia="Times New Roman" w:hAnsi="Times New Roman" w:cs="Times New Roman"/>
          <w:sz w:val="24"/>
          <w:szCs w:val="24"/>
          <w:lang w:val="en-GB"/>
        </w:rPr>
        <w:t xml:space="preserve">Workshop took place in </w:t>
      </w:r>
      <w:r>
        <w:rPr>
          <w:rFonts w:ascii="Times New Roman" w:eastAsia="Times New Roman" w:hAnsi="Times New Roman" w:cs="Times New Roman"/>
          <w:sz w:val="24"/>
          <w:szCs w:val="24"/>
          <w:lang w:val="en-GB"/>
        </w:rPr>
        <w:t>Northern</w:t>
      </w:r>
      <w:r w:rsidRPr="00B56CAF">
        <w:rPr>
          <w:rFonts w:ascii="Times New Roman" w:eastAsia="Times New Roman" w:hAnsi="Times New Roman" w:cs="Times New Roman"/>
          <w:sz w:val="24"/>
          <w:szCs w:val="24"/>
          <w:lang w:val="en-GB"/>
        </w:rPr>
        <w:t xml:space="preserve"> Province, </w:t>
      </w:r>
      <w:proofErr w:type="spellStart"/>
      <w:r>
        <w:rPr>
          <w:rFonts w:ascii="Times New Roman" w:eastAsia="Times New Roman" w:hAnsi="Times New Roman" w:cs="Times New Roman"/>
          <w:sz w:val="24"/>
          <w:szCs w:val="24"/>
          <w:lang w:val="en-GB"/>
        </w:rPr>
        <w:t>Musanze</w:t>
      </w:r>
      <w:proofErr w:type="spellEnd"/>
      <w:r w:rsidRPr="00B56CAF">
        <w:rPr>
          <w:rFonts w:ascii="Times New Roman" w:eastAsia="Times New Roman" w:hAnsi="Times New Roman" w:cs="Times New Roman"/>
          <w:sz w:val="24"/>
          <w:szCs w:val="24"/>
          <w:lang w:val="en-GB"/>
        </w:rPr>
        <w:t xml:space="preserve"> District, at </w:t>
      </w:r>
      <w:proofErr w:type="spellStart"/>
      <w:r>
        <w:rPr>
          <w:rFonts w:ascii="Times New Roman" w:eastAsia="Times New Roman" w:hAnsi="Times New Roman" w:cs="Times New Roman"/>
          <w:sz w:val="24"/>
          <w:szCs w:val="24"/>
          <w:lang w:val="en-GB"/>
        </w:rPr>
        <w:t>Muhabura</w:t>
      </w:r>
      <w:proofErr w:type="spellEnd"/>
      <w:r w:rsidRPr="00B56CAF">
        <w:rPr>
          <w:rFonts w:ascii="Times New Roman" w:eastAsia="Times New Roman" w:hAnsi="Times New Roman" w:cs="Times New Roman"/>
          <w:sz w:val="24"/>
          <w:szCs w:val="24"/>
          <w:lang w:val="en-GB"/>
        </w:rPr>
        <w:t xml:space="preserve"> Hotel, </w:t>
      </w:r>
      <w:r>
        <w:rPr>
          <w:rFonts w:ascii="Times New Roman" w:eastAsia="Calibri" w:hAnsi="Times New Roman"/>
          <w:sz w:val="24"/>
          <w:szCs w:val="24"/>
        </w:rPr>
        <w:t>f</w:t>
      </w:r>
      <w:r w:rsidRPr="00B37E43">
        <w:rPr>
          <w:rFonts w:ascii="Times New Roman" w:eastAsia="Times New Roman" w:hAnsi="Times New Roman" w:cs="Times New Roman"/>
          <w:sz w:val="24"/>
          <w:szCs w:val="24"/>
        </w:rPr>
        <w:t xml:space="preserve">rom </w:t>
      </w:r>
      <w:r>
        <w:rPr>
          <w:rFonts w:ascii="Times New Roman" w:eastAsia="Times New Roman" w:hAnsi="Times New Roman" w:cs="Times New Roman"/>
          <w:sz w:val="24"/>
          <w:szCs w:val="24"/>
        </w:rPr>
        <w:t>25</w:t>
      </w:r>
      <w:r w:rsidRPr="00B56CA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27</w:t>
      </w:r>
      <w:r w:rsidRPr="00B56CA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November</w:t>
      </w:r>
      <w:r w:rsidRPr="00B37E43">
        <w:rPr>
          <w:rFonts w:ascii="Times New Roman" w:eastAsia="Times New Roman" w:hAnsi="Times New Roman" w:cs="Times New Roman"/>
          <w:sz w:val="24"/>
          <w:szCs w:val="24"/>
        </w:rPr>
        <w:t>,</w:t>
      </w:r>
      <w:proofErr w:type="gramEnd"/>
      <w:r w:rsidRPr="00B37E43">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006E60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54AC075" w14:textId="77777777" w:rsidR="00B56CAF" w:rsidRDefault="00B56CAF" w:rsidP="00B56CAF">
      <w:pPr>
        <w:spacing w:after="0" w:line="240" w:lineRule="auto"/>
        <w:rPr>
          <w:rFonts w:ascii="Times New Roman" w:eastAsia="Times New Roman" w:hAnsi="Times New Roman" w:cs="Times New Roman"/>
          <w:sz w:val="24"/>
          <w:szCs w:val="24"/>
        </w:rPr>
      </w:pPr>
    </w:p>
    <w:p w14:paraId="5478608D" w14:textId="0478B1FE" w:rsidR="00B56CAF" w:rsidRPr="00B56CAF" w:rsidRDefault="00B56CAF" w:rsidP="00B56CAF">
      <w:pPr>
        <w:pStyle w:val="ListParagraph"/>
        <w:numPr>
          <w:ilvl w:val="0"/>
          <w:numId w:val="11"/>
        </w:numPr>
        <w:spacing w:after="0" w:line="240" w:lineRule="auto"/>
        <w:rPr>
          <w:rFonts w:ascii="Times New Roman" w:hAnsi="Times New Roman"/>
          <w:b/>
          <w:bCs/>
          <w:sz w:val="24"/>
          <w:szCs w:val="24"/>
          <w:lang w:val="en-GB"/>
        </w:rPr>
      </w:pPr>
      <w:r w:rsidRPr="00B56CAF">
        <w:rPr>
          <w:rFonts w:ascii="Times New Roman" w:hAnsi="Times New Roman"/>
          <w:b/>
          <w:bCs/>
          <w:sz w:val="24"/>
          <w:szCs w:val="24"/>
          <w:lang w:val="en-GB"/>
        </w:rPr>
        <w:t>TARGET GROUP</w:t>
      </w:r>
    </w:p>
    <w:p w14:paraId="44A65732" w14:textId="0FF85CFE" w:rsidR="00B56CAF" w:rsidRDefault="00B56CAF" w:rsidP="00B56CAF">
      <w:pPr>
        <w:spacing w:after="0" w:line="240" w:lineRule="auto"/>
        <w:rPr>
          <w:rFonts w:ascii="Times New Roman" w:eastAsia="Times New Roman" w:hAnsi="Times New Roman" w:cs="Times New Roman"/>
          <w:sz w:val="24"/>
          <w:szCs w:val="24"/>
          <w:lang w:val="en-GB"/>
        </w:rPr>
      </w:pPr>
      <w:r w:rsidRPr="00B56CAF">
        <w:rPr>
          <w:rFonts w:ascii="Times New Roman" w:eastAsia="Times New Roman" w:hAnsi="Times New Roman" w:cs="Times New Roman"/>
          <w:sz w:val="24"/>
          <w:szCs w:val="24"/>
          <w:lang w:val="en-GB"/>
        </w:rPr>
        <w:t xml:space="preserve">The workshop was attended by </w:t>
      </w:r>
      <w:proofErr w:type="gramStart"/>
      <w:r>
        <w:rPr>
          <w:rFonts w:ascii="Times New Roman" w:eastAsia="Times New Roman" w:hAnsi="Times New Roman" w:cs="Times New Roman"/>
          <w:sz w:val="24"/>
          <w:szCs w:val="24"/>
          <w:lang w:val="en-GB"/>
        </w:rPr>
        <w:t>four</w:t>
      </w:r>
      <w:proofErr w:type="gramEnd"/>
      <w:r w:rsidRPr="00B56CAF">
        <w:rPr>
          <w:rFonts w:ascii="Times New Roman" w:eastAsia="Times New Roman" w:hAnsi="Times New Roman" w:cs="Times New Roman"/>
          <w:sz w:val="24"/>
          <w:szCs w:val="24"/>
          <w:lang w:val="en-GB"/>
        </w:rPr>
        <w:t xml:space="preserve"> members of ANSP+, </w:t>
      </w:r>
      <w:r w:rsidR="00905555">
        <w:rPr>
          <w:rFonts w:ascii="Times New Roman" w:eastAsia="Times New Roman" w:hAnsi="Times New Roman" w:cs="Times New Roman"/>
          <w:sz w:val="24"/>
          <w:szCs w:val="24"/>
          <w:lang w:val="en-GB"/>
        </w:rPr>
        <w:t>two local authorities, and 16 Key populations</w:t>
      </w:r>
      <w:r w:rsidR="001D2A7F">
        <w:rPr>
          <w:rFonts w:ascii="Times New Roman" w:eastAsia="Times New Roman" w:hAnsi="Times New Roman" w:cs="Times New Roman"/>
          <w:sz w:val="24"/>
          <w:szCs w:val="24"/>
          <w:lang w:val="en-GB"/>
        </w:rPr>
        <w:t xml:space="preserve"> from different associations, such as TUBUTSINDE, ABIHUJE, and TUZAMURANE These associations include </w:t>
      </w:r>
      <w:r w:rsidR="00905555">
        <w:rPr>
          <w:rFonts w:ascii="Times New Roman" w:eastAsia="Times New Roman" w:hAnsi="Times New Roman" w:cs="Times New Roman"/>
          <w:sz w:val="24"/>
          <w:szCs w:val="24"/>
          <w:lang w:val="en-GB"/>
        </w:rPr>
        <w:t>sex workers and MSM</w:t>
      </w:r>
      <w:r w:rsidR="001D2A7F">
        <w:rPr>
          <w:rFonts w:ascii="Times New Roman" w:eastAsia="Times New Roman" w:hAnsi="Times New Roman" w:cs="Times New Roman"/>
          <w:sz w:val="24"/>
          <w:szCs w:val="24"/>
          <w:lang w:val="en-GB"/>
        </w:rPr>
        <w:t>,</w:t>
      </w:r>
      <w:r w:rsidR="00905555">
        <w:rPr>
          <w:rFonts w:ascii="Times New Roman" w:eastAsia="Times New Roman" w:hAnsi="Times New Roman" w:cs="Times New Roman"/>
          <w:sz w:val="24"/>
          <w:szCs w:val="24"/>
          <w:lang w:val="en-GB"/>
        </w:rPr>
        <w:t xml:space="preserve"> and one training</w:t>
      </w:r>
      <w:r w:rsidR="006E60B4">
        <w:rPr>
          <w:rFonts w:ascii="Times New Roman" w:eastAsia="Times New Roman" w:hAnsi="Times New Roman" w:cs="Times New Roman"/>
          <w:sz w:val="24"/>
          <w:szCs w:val="24"/>
          <w:lang w:val="en-GB"/>
        </w:rPr>
        <w:t>.</w:t>
      </w:r>
    </w:p>
    <w:p w14:paraId="46143525" w14:textId="77777777" w:rsidR="006E60B4" w:rsidRPr="00B56CAF" w:rsidRDefault="006E60B4" w:rsidP="00B56CAF">
      <w:pPr>
        <w:spacing w:after="0" w:line="240" w:lineRule="auto"/>
        <w:rPr>
          <w:rFonts w:ascii="Times New Roman" w:eastAsia="Times New Roman" w:hAnsi="Times New Roman" w:cs="Times New Roman"/>
          <w:sz w:val="24"/>
          <w:szCs w:val="24"/>
          <w:lang w:val="en-GB"/>
        </w:rPr>
      </w:pPr>
    </w:p>
    <w:p w14:paraId="0EEAAA23" w14:textId="50A1CB8C" w:rsidR="007473BF" w:rsidRPr="00B56CAF" w:rsidRDefault="007473BF" w:rsidP="00B56CAF">
      <w:pPr>
        <w:pStyle w:val="ListParagraph"/>
        <w:numPr>
          <w:ilvl w:val="0"/>
          <w:numId w:val="11"/>
        </w:numPr>
        <w:spacing w:after="0" w:line="240" w:lineRule="auto"/>
        <w:rPr>
          <w:rFonts w:ascii="Times New Roman" w:hAnsi="Times New Roman"/>
          <w:sz w:val="24"/>
          <w:szCs w:val="24"/>
          <w:lang w:val="en-GB"/>
        </w:rPr>
      </w:pPr>
      <w:r w:rsidRPr="00B56CAF">
        <w:rPr>
          <w:rFonts w:ascii="Times New Roman" w:hAnsi="Times New Roman"/>
          <w:b/>
          <w:bCs/>
          <w:sz w:val="24"/>
          <w:szCs w:val="24"/>
        </w:rPr>
        <w:t>ACTIVITIES IMPLEMENTED AND KEY DISCUSSIONS</w:t>
      </w:r>
    </w:p>
    <w:p w14:paraId="5B8DAA26" w14:textId="77777777" w:rsidR="007473BF" w:rsidRPr="007473BF" w:rsidRDefault="007473BF" w:rsidP="007473BF">
      <w:pPr>
        <w:spacing w:before="100" w:beforeAutospacing="1" w:after="100" w:afterAutospacing="1" w:line="240" w:lineRule="auto"/>
        <w:outlineLvl w:val="2"/>
        <w:rPr>
          <w:rFonts w:ascii="Times New Roman" w:eastAsia="Times New Roman" w:hAnsi="Times New Roman" w:cs="Times New Roman"/>
          <w:b/>
          <w:bCs/>
          <w:sz w:val="27"/>
          <w:szCs w:val="27"/>
        </w:rPr>
      </w:pPr>
      <w:r w:rsidRPr="007473BF">
        <w:rPr>
          <w:rFonts w:ascii="Times New Roman" w:eastAsia="Times New Roman" w:hAnsi="Times New Roman" w:cs="Times New Roman"/>
          <w:b/>
          <w:bCs/>
          <w:sz w:val="27"/>
          <w:szCs w:val="27"/>
        </w:rPr>
        <w:t>Opening Session</w:t>
      </w:r>
    </w:p>
    <w:p w14:paraId="64C55ECD" w14:textId="77777777" w:rsidR="007473BF" w:rsidRPr="007473BF" w:rsidRDefault="007473BF" w:rsidP="001D2A7F">
      <w:pPr>
        <w:spacing w:before="100" w:beforeAutospacing="1" w:after="100" w:afterAutospacing="1" w:line="240" w:lineRule="auto"/>
        <w:jc w:val="both"/>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 xml:space="preserve">The meeting was officially opened by </w:t>
      </w:r>
      <w:r w:rsidRPr="007473BF">
        <w:rPr>
          <w:rFonts w:ascii="Times New Roman" w:eastAsia="Times New Roman" w:hAnsi="Times New Roman" w:cs="Times New Roman"/>
          <w:b/>
          <w:bCs/>
          <w:sz w:val="24"/>
          <w:szCs w:val="24"/>
        </w:rPr>
        <w:t>Mr. NIZEYIMANA Jean Marie Vianney</w:t>
      </w:r>
      <w:r w:rsidRPr="007473BF">
        <w:rPr>
          <w:rFonts w:ascii="Times New Roman" w:eastAsia="Times New Roman" w:hAnsi="Times New Roman" w:cs="Times New Roman"/>
          <w:sz w:val="24"/>
          <w:szCs w:val="24"/>
        </w:rPr>
        <w:t>, Director of Administration and Finance (DAF) of ANSP+. In his opening remarks, he welcomed participants and emphasized that HIV and other pandemics remain a major barrier to socio-economic development. He highlighted the importance of collective responsibility in fighting HIV, substance abuse, and emerging diseases, while appreciating the support of the Global Fund and the Government of Rwanda through RBC.</w:t>
      </w:r>
    </w:p>
    <w:p w14:paraId="711E4104" w14:textId="77777777" w:rsidR="00905555" w:rsidRDefault="00905555" w:rsidP="00905555">
      <w:pPr>
        <w:pStyle w:val="Heading3"/>
      </w:pPr>
      <w:r>
        <w:t>Day One: COVID-19 Awareness and Public Health Preparedness</w:t>
      </w:r>
    </w:p>
    <w:p w14:paraId="30B129B2" w14:textId="77777777" w:rsidR="00905555" w:rsidRDefault="00905555" w:rsidP="001D2A7F">
      <w:pPr>
        <w:pStyle w:val="NormalWeb"/>
        <w:jc w:val="both"/>
      </w:pPr>
      <w:r>
        <w:t xml:space="preserve">The first day of the awareness meeting focused on </w:t>
      </w:r>
      <w:r>
        <w:rPr>
          <w:rStyle w:val="Strong"/>
        </w:rPr>
        <w:t>COVID-19</w:t>
      </w:r>
      <w:r>
        <w:t>, with the objective of reinforcing community knowledge on prevention, response, and public health preparedness. The facilitator engaged participants through interactive discussions to assess their understanding of COVID-19 and address prevailing misconceptions.</w:t>
      </w:r>
    </w:p>
    <w:p w14:paraId="1799533B" w14:textId="77777777" w:rsidR="00905555" w:rsidRPr="001D2A7F" w:rsidRDefault="00905555" w:rsidP="00905555">
      <w:pPr>
        <w:pStyle w:val="NormalWeb"/>
        <w:rPr>
          <w:b/>
          <w:bCs/>
        </w:rPr>
      </w:pPr>
      <w:r w:rsidRPr="001D2A7F">
        <w:rPr>
          <w:b/>
          <w:bCs/>
        </w:rPr>
        <w:t>Key topics covered included:</w:t>
      </w:r>
    </w:p>
    <w:p w14:paraId="701AAF6F" w14:textId="77777777" w:rsidR="00905555" w:rsidRDefault="00905555" w:rsidP="00905555">
      <w:pPr>
        <w:pStyle w:val="NormalWeb"/>
        <w:numPr>
          <w:ilvl w:val="0"/>
          <w:numId w:val="12"/>
        </w:numPr>
      </w:pPr>
      <w:r>
        <w:t>Definition and transmission of COVID-19;</w:t>
      </w:r>
    </w:p>
    <w:p w14:paraId="4AC92D95" w14:textId="77777777" w:rsidR="00905555" w:rsidRDefault="00905555" w:rsidP="00905555">
      <w:pPr>
        <w:pStyle w:val="NormalWeb"/>
        <w:numPr>
          <w:ilvl w:val="0"/>
          <w:numId w:val="12"/>
        </w:numPr>
      </w:pPr>
      <w:r>
        <w:t>Common symptoms and warning signs;</w:t>
      </w:r>
    </w:p>
    <w:p w14:paraId="22E69B80" w14:textId="77777777" w:rsidR="00905555" w:rsidRDefault="00905555" w:rsidP="00905555">
      <w:pPr>
        <w:pStyle w:val="NormalWeb"/>
        <w:numPr>
          <w:ilvl w:val="0"/>
          <w:numId w:val="12"/>
        </w:numPr>
      </w:pPr>
      <w:r>
        <w:lastRenderedPageBreak/>
        <w:t>Preventive measures including hand hygiene, mask use, vaccination, and physical distancing;</w:t>
      </w:r>
    </w:p>
    <w:p w14:paraId="03E84656" w14:textId="77777777" w:rsidR="00905555" w:rsidRDefault="00905555" w:rsidP="00905555">
      <w:pPr>
        <w:pStyle w:val="NormalWeb"/>
        <w:numPr>
          <w:ilvl w:val="0"/>
          <w:numId w:val="12"/>
        </w:numPr>
      </w:pPr>
      <w:r>
        <w:t>The importance of early testing, isolation, and seeking timely medical care;</w:t>
      </w:r>
    </w:p>
    <w:p w14:paraId="00DEF3A3" w14:textId="77777777" w:rsidR="00905555" w:rsidRDefault="00905555" w:rsidP="00905555">
      <w:pPr>
        <w:pStyle w:val="NormalWeb"/>
        <w:numPr>
          <w:ilvl w:val="0"/>
          <w:numId w:val="12"/>
        </w:numPr>
      </w:pPr>
      <w:r>
        <w:t>The impact of COVID-19 on vulnerable populations, particularly key populations and youth.</w:t>
      </w:r>
    </w:p>
    <w:p w14:paraId="04357602" w14:textId="77777777" w:rsidR="00905555" w:rsidRDefault="00905555" w:rsidP="00905555">
      <w:pPr>
        <w:pStyle w:val="NormalWeb"/>
      </w:pPr>
      <w:r>
        <w:t>Participants actively contributed by sharing their experiences during and after the COVID-19 period, highlighting challenges such as access to healthcare services, stigma, and misinformation. The session emphasized the continued importance of vigilance, vaccination, and community responsibility in preventing future outbreaks.</w:t>
      </w:r>
    </w:p>
    <w:p w14:paraId="6B290D62" w14:textId="50D69F0F" w:rsidR="007473BF" w:rsidRPr="007473BF" w:rsidRDefault="00905555" w:rsidP="007473B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7"/>
          <w:szCs w:val="27"/>
        </w:rPr>
        <w:t xml:space="preserve">On day-one participants also learnt about; </w:t>
      </w:r>
      <w:r w:rsidR="007473BF" w:rsidRPr="007473BF">
        <w:rPr>
          <w:rFonts w:ascii="Times New Roman" w:eastAsia="Times New Roman" w:hAnsi="Times New Roman" w:cs="Times New Roman"/>
          <w:b/>
          <w:bCs/>
          <w:sz w:val="27"/>
          <w:szCs w:val="27"/>
        </w:rPr>
        <w:t>HIV, STIs, and SRHR</w:t>
      </w:r>
    </w:p>
    <w:p w14:paraId="20F36643" w14:textId="77777777" w:rsidR="007473BF" w:rsidRPr="007473BF" w:rsidRDefault="007473BF" w:rsidP="007473B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 xml:space="preserve">The first day focused on </w:t>
      </w:r>
      <w:r w:rsidRPr="007473BF">
        <w:rPr>
          <w:rFonts w:ascii="Times New Roman" w:eastAsia="Times New Roman" w:hAnsi="Times New Roman" w:cs="Times New Roman"/>
          <w:b/>
          <w:bCs/>
          <w:sz w:val="24"/>
          <w:szCs w:val="24"/>
        </w:rPr>
        <w:t>HIV/AIDS, Sexually Transmitted Infections (STIs), and Sexual and Reproductive Health and Rights (SRHR)</w:t>
      </w:r>
      <w:r w:rsidRPr="007473BF">
        <w:rPr>
          <w:rFonts w:ascii="Times New Roman" w:eastAsia="Times New Roman" w:hAnsi="Times New Roman" w:cs="Times New Roman"/>
          <w:sz w:val="24"/>
          <w:szCs w:val="24"/>
        </w:rPr>
        <w:t>. Using an interactive approach, the facilitator engaged participants through questions and discussions to assess their baseline knowledge.</w:t>
      </w:r>
    </w:p>
    <w:p w14:paraId="34A6D3E9" w14:textId="77777777" w:rsidR="007473BF" w:rsidRPr="007473BF" w:rsidRDefault="007473BF" w:rsidP="007473BF">
      <w:pPr>
        <w:spacing w:before="100" w:beforeAutospacing="1" w:after="100" w:afterAutospacing="1" w:line="240" w:lineRule="auto"/>
        <w:rPr>
          <w:rFonts w:ascii="Times New Roman" w:eastAsia="Times New Roman" w:hAnsi="Times New Roman" w:cs="Times New Roman"/>
          <w:b/>
          <w:bCs/>
          <w:sz w:val="24"/>
          <w:szCs w:val="24"/>
        </w:rPr>
      </w:pPr>
      <w:r w:rsidRPr="007473BF">
        <w:rPr>
          <w:rFonts w:ascii="Times New Roman" w:eastAsia="Times New Roman" w:hAnsi="Times New Roman" w:cs="Times New Roman"/>
          <w:b/>
          <w:bCs/>
          <w:sz w:val="24"/>
          <w:szCs w:val="24"/>
        </w:rPr>
        <w:t>Key topics covered included:</w:t>
      </w:r>
    </w:p>
    <w:p w14:paraId="7F1C54A0" w14:textId="77777777" w:rsidR="007473BF" w:rsidRPr="007473BF" w:rsidRDefault="007473BF" w:rsidP="007473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Definition, transmission, and prevention of HIV;</w:t>
      </w:r>
    </w:p>
    <w:p w14:paraId="7CE78D29" w14:textId="77777777" w:rsidR="007473BF" w:rsidRPr="007473BF" w:rsidRDefault="007473BF" w:rsidP="007473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 xml:space="preserve">Importance of HIV testing, condom use, </w:t>
      </w:r>
      <w:proofErr w:type="spellStart"/>
      <w:r w:rsidRPr="007473BF">
        <w:rPr>
          <w:rFonts w:ascii="Times New Roman" w:eastAsia="Times New Roman" w:hAnsi="Times New Roman" w:cs="Times New Roman"/>
          <w:sz w:val="24"/>
          <w:szCs w:val="24"/>
        </w:rPr>
        <w:t>PrEP</w:t>
      </w:r>
      <w:proofErr w:type="spellEnd"/>
      <w:r w:rsidRPr="007473BF">
        <w:rPr>
          <w:rFonts w:ascii="Times New Roman" w:eastAsia="Times New Roman" w:hAnsi="Times New Roman" w:cs="Times New Roman"/>
          <w:sz w:val="24"/>
          <w:szCs w:val="24"/>
        </w:rPr>
        <w:t>, and reduction of risky behaviors;</w:t>
      </w:r>
    </w:p>
    <w:p w14:paraId="5A1F54A8" w14:textId="77777777" w:rsidR="007473BF" w:rsidRPr="007473BF" w:rsidRDefault="007473BF" w:rsidP="007473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Overview of STIs, symptoms, prevention, and treatment;</w:t>
      </w:r>
    </w:p>
    <w:p w14:paraId="7EFF871F" w14:textId="77777777" w:rsidR="007473BF" w:rsidRPr="007473BF" w:rsidRDefault="007473BF" w:rsidP="007473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SRHR as a fundamental human right and its role in empowering youth and key populations.</w:t>
      </w:r>
    </w:p>
    <w:p w14:paraId="239F8A6F" w14:textId="7AA8B027" w:rsidR="007473BF" w:rsidRDefault="007473BF" w:rsidP="00B56CA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Participants actively engaged, particularly on SRHR-related issues, raising questions linked to reproductive health, access to services, and stigma.</w:t>
      </w:r>
    </w:p>
    <w:p w14:paraId="26FC92C1" w14:textId="61A1CD3C" w:rsidR="006E60B4" w:rsidRDefault="006F7456" w:rsidP="00B56CAF">
      <w:pPr>
        <w:spacing w:before="100" w:beforeAutospacing="1" w:after="100" w:afterAutospacing="1" w:line="240" w:lineRule="auto"/>
        <w:rPr>
          <w:noProof/>
          <w:lang w:val="fr-FR" w:eastAsia="fr-FR"/>
        </w:rPr>
      </w:pPr>
      <w:r>
        <w:rPr>
          <w:noProof/>
          <w:lang w:val="fr-FR" w:eastAsia="fr-FR"/>
        </w:rPr>
        <w:drawing>
          <wp:inline distT="0" distB="0" distL="0" distR="0" wp14:anchorId="462D996F" wp14:editId="0BAAC1E8">
            <wp:extent cx="2952750" cy="1885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0" cy="1885950"/>
                    </a:xfrm>
                    <a:prstGeom prst="rect">
                      <a:avLst/>
                    </a:prstGeom>
                    <a:noFill/>
                    <a:ln>
                      <a:noFill/>
                    </a:ln>
                  </pic:spPr>
                </pic:pic>
              </a:graphicData>
            </a:graphic>
          </wp:inline>
        </w:drawing>
      </w:r>
      <w:r w:rsidR="006E60B4">
        <w:rPr>
          <w:noProof/>
          <w:lang w:val="fr-FR" w:eastAsia="fr-FR"/>
        </w:rPr>
        <w:t xml:space="preserve">      </w:t>
      </w:r>
      <w:r>
        <w:rPr>
          <w:noProof/>
          <w:lang w:val="fr-FR" w:eastAsia="fr-FR"/>
        </w:rPr>
        <w:drawing>
          <wp:inline distT="0" distB="0" distL="0" distR="0" wp14:anchorId="5E6419EE" wp14:editId="0399F463">
            <wp:extent cx="2771775" cy="186405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114" cy="1875045"/>
                    </a:xfrm>
                    <a:prstGeom prst="rect">
                      <a:avLst/>
                    </a:prstGeom>
                    <a:noFill/>
                    <a:ln>
                      <a:noFill/>
                    </a:ln>
                  </pic:spPr>
                </pic:pic>
              </a:graphicData>
            </a:graphic>
          </wp:inline>
        </w:drawing>
      </w:r>
    </w:p>
    <w:p w14:paraId="347AB6C3" w14:textId="01FDB1A1" w:rsidR="006F7456" w:rsidRDefault="006F7456" w:rsidP="00B56CAF">
      <w:pPr>
        <w:spacing w:before="100" w:beforeAutospacing="1" w:after="100" w:afterAutospacing="1" w:line="240" w:lineRule="auto"/>
        <w:rPr>
          <w:rFonts w:ascii="Times New Roman" w:eastAsia="Times New Roman" w:hAnsi="Times New Roman" w:cs="Times New Roman"/>
          <w:sz w:val="24"/>
          <w:szCs w:val="24"/>
        </w:rPr>
      </w:pPr>
      <w:r>
        <w:rPr>
          <w:noProof/>
          <w:lang w:val="fr-FR" w:eastAsia="fr-FR"/>
        </w:rPr>
        <w:lastRenderedPageBreak/>
        <w:drawing>
          <wp:inline distT="0" distB="0" distL="0" distR="0" wp14:anchorId="41439ACC" wp14:editId="7A9EAB92">
            <wp:extent cx="2914650" cy="1743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5000" cy="1743284"/>
                    </a:xfrm>
                    <a:prstGeom prst="rect">
                      <a:avLst/>
                    </a:prstGeom>
                    <a:noFill/>
                    <a:ln>
                      <a:noFill/>
                    </a:ln>
                  </pic:spPr>
                </pic:pic>
              </a:graphicData>
            </a:graphic>
          </wp:inline>
        </w:drawing>
      </w:r>
      <w:r w:rsidR="006E60B4">
        <w:rPr>
          <w:noProof/>
          <w:lang w:val="fr-FR" w:eastAsia="fr-FR"/>
        </w:rPr>
        <w:t xml:space="preserve">      </w:t>
      </w:r>
      <w:r>
        <w:rPr>
          <w:noProof/>
          <w:lang w:val="fr-FR" w:eastAsia="fr-FR"/>
        </w:rPr>
        <w:drawing>
          <wp:inline distT="0" distB="0" distL="0" distR="0" wp14:anchorId="59966E0F" wp14:editId="1A8876BA">
            <wp:extent cx="2828925" cy="174371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9797" cy="1762739"/>
                    </a:xfrm>
                    <a:prstGeom prst="rect">
                      <a:avLst/>
                    </a:prstGeom>
                    <a:noFill/>
                    <a:ln>
                      <a:noFill/>
                    </a:ln>
                  </pic:spPr>
                </pic:pic>
              </a:graphicData>
            </a:graphic>
          </wp:inline>
        </w:drawing>
      </w:r>
    </w:p>
    <w:p w14:paraId="02DDF4DB" w14:textId="40E148EA" w:rsidR="006F7456" w:rsidRPr="007473BF" w:rsidRDefault="006F7456" w:rsidP="006F7456">
      <w:pPr>
        <w:spacing w:before="100" w:beforeAutospacing="1" w:after="100" w:afterAutospacing="1" w:line="240" w:lineRule="auto"/>
        <w:jc w:val="center"/>
        <w:rPr>
          <w:rFonts w:ascii="Times New Roman" w:eastAsia="Times New Roman" w:hAnsi="Times New Roman" w:cs="Times New Roman"/>
          <w:b/>
          <w:bCs/>
          <w:color w:val="0070C0"/>
          <w:sz w:val="24"/>
          <w:szCs w:val="24"/>
        </w:rPr>
      </w:pPr>
      <w:r w:rsidRPr="006F7456">
        <w:rPr>
          <w:rFonts w:ascii="Times New Roman" w:eastAsia="Times New Roman" w:hAnsi="Times New Roman" w:cs="Times New Roman"/>
          <w:b/>
          <w:bCs/>
          <w:color w:val="0070C0"/>
          <w:sz w:val="24"/>
          <w:szCs w:val="24"/>
        </w:rPr>
        <w:t>Photos were taken on the day one of training/workshop</w:t>
      </w:r>
    </w:p>
    <w:p w14:paraId="3A8E7FD1" w14:textId="77777777" w:rsidR="007473BF" w:rsidRPr="007473BF" w:rsidRDefault="007473BF" w:rsidP="007473BF">
      <w:pPr>
        <w:spacing w:before="100" w:beforeAutospacing="1" w:after="100" w:afterAutospacing="1" w:line="240" w:lineRule="auto"/>
        <w:outlineLvl w:val="2"/>
        <w:rPr>
          <w:rFonts w:ascii="Times New Roman" w:eastAsia="Times New Roman" w:hAnsi="Times New Roman" w:cs="Times New Roman"/>
          <w:b/>
          <w:bCs/>
          <w:sz w:val="27"/>
          <w:szCs w:val="27"/>
        </w:rPr>
      </w:pPr>
      <w:r w:rsidRPr="007473BF">
        <w:rPr>
          <w:rFonts w:ascii="Times New Roman" w:eastAsia="Times New Roman" w:hAnsi="Times New Roman" w:cs="Times New Roman"/>
          <w:b/>
          <w:bCs/>
          <w:sz w:val="27"/>
          <w:szCs w:val="27"/>
        </w:rPr>
        <w:t>Day Two: Drug and Alcohol Abuse and Public Health Risks</w:t>
      </w:r>
    </w:p>
    <w:p w14:paraId="07CA574F" w14:textId="77777777" w:rsidR="007473BF" w:rsidRPr="007473BF" w:rsidRDefault="007473BF" w:rsidP="007473B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 xml:space="preserve">The second day addressed </w:t>
      </w:r>
      <w:r w:rsidRPr="007473BF">
        <w:rPr>
          <w:rFonts w:ascii="Times New Roman" w:eastAsia="Times New Roman" w:hAnsi="Times New Roman" w:cs="Times New Roman"/>
          <w:b/>
          <w:bCs/>
          <w:sz w:val="24"/>
          <w:szCs w:val="24"/>
        </w:rPr>
        <w:t>drug and alcohol abuse</w:t>
      </w:r>
      <w:r w:rsidRPr="007473BF">
        <w:rPr>
          <w:rFonts w:ascii="Times New Roman" w:eastAsia="Times New Roman" w:hAnsi="Times New Roman" w:cs="Times New Roman"/>
          <w:sz w:val="24"/>
          <w:szCs w:val="24"/>
        </w:rPr>
        <w:t>, highlighting its definition, causes, and consequences. The facilitator explained the link between substance abuse and increased vulnerability to HIV, mental health disorders, cardiovascular diseases, and other health complications.</w:t>
      </w:r>
    </w:p>
    <w:p w14:paraId="036A404E" w14:textId="3DAF8415" w:rsidR="007473BF" w:rsidRPr="007473BF" w:rsidRDefault="007473BF" w:rsidP="00B56CA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Discussions emphasized prevention strategies, community awareness, and the role of peer education in reducing substance abuse among youth and key populations.</w:t>
      </w:r>
    </w:p>
    <w:p w14:paraId="705240A6" w14:textId="4CB24ED3" w:rsidR="007473BF" w:rsidRPr="007473BF" w:rsidRDefault="007473BF" w:rsidP="007473B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The final day</w:t>
      </w:r>
      <w:r w:rsidR="00905555">
        <w:rPr>
          <w:rFonts w:ascii="Times New Roman" w:eastAsia="Times New Roman" w:hAnsi="Times New Roman" w:cs="Times New Roman"/>
          <w:sz w:val="24"/>
          <w:szCs w:val="24"/>
        </w:rPr>
        <w:t xml:space="preserve"> also</w:t>
      </w:r>
      <w:r w:rsidRPr="007473BF">
        <w:rPr>
          <w:rFonts w:ascii="Times New Roman" w:eastAsia="Times New Roman" w:hAnsi="Times New Roman" w:cs="Times New Roman"/>
          <w:sz w:val="24"/>
          <w:szCs w:val="24"/>
        </w:rPr>
        <w:t xml:space="preserve"> focused on </w:t>
      </w:r>
      <w:r w:rsidRPr="007473BF">
        <w:rPr>
          <w:rFonts w:ascii="Times New Roman" w:eastAsia="Times New Roman" w:hAnsi="Times New Roman" w:cs="Times New Roman"/>
          <w:b/>
          <w:bCs/>
          <w:sz w:val="24"/>
          <w:szCs w:val="24"/>
        </w:rPr>
        <w:t xml:space="preserve">Ebola Virus Disease (EVD), </w:t>
      </w:r>
      <w:proofErr w:type="spellStart"/>
      <w:r w:rsidRPr="007473BF">
        <w:rPr>
          <w:rFonts w:ascii="Times New Roman" w:eastAsia="Times New Roman" w:hAnsi="Times New Roman" w:cs="Times New Roman"/>
          <w:b/>
          <w:bCs/>
          <w:sz w:val="24"/>
          <w:szCs w:val="24"/>
        </w:rPr>
        <w:t>Mpox</w:t>
      </w:r>
      <w:proofErr w:type="spellEnd"/>
      <w:r w:rsidRPr="007473BF">
        <w:rPr>
          <w:rFonts w:ascii="Times New Roman" w:eastAsia="Times New Roman" w:hAnsi="Times New Roman" w:cs="Times New Roman"/>
          <w:b/>
          <w:bCs/>
          <w:sz w:val="24"/>
          <w:szCs w:val="24"/>
        </w:rPr>
        <w:t>, and Marburg Virus Disease (MVD)</w:t>
      </w:r>
      <w:r w:rsidRPr="007473BF">
        <w:rPr>
          <w:rFonts w:ascii="Times New Roman" w:eastAsia="Times New Roman" w:hAnsi="Times New Roman" w:cs="Times New Roman"/>
          <w:sz w:val="24"/>
          <w:szCs w:val="24"/>
        </w:rPr>
        <w:t>. Participants were informed about symptoms, transmission routes, and prevention measures for each disease.</w:t>
      </w:r>
    </w:p>
    <w:p w14:paraId="1E8705AF" w14:textId="77777777" w:rsidR="007473BF" w:rsidRPr="007473BF" w:rsidRDefault="007473BF" w:rsidP="007473BF">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Key prevention messages included:</w:t>
      </w:r>
    </w:p>
    <w:p w14:paraId="3CF1DB46" w14:textId="77777777" w:rsidR="007473BF" w:rsidRPr="007473BF" w:rsidRDefault="007473BF" w:rsidP="007473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Importance of hand hygiene and infection prevention measures;</w:t>
      </w:r>
    </w:p>
    <w:p w14:paraId="2575D7F6" w14:textId="77777777" w:rsidR="007473BF" w:rsidRPr="007473BF" w:rsidRDefault="007473BF" w:rsidP="007473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Avoiding contact with infected individuals and contaminated materials;</w:t>
      </w:r>
    </w:p>
    <w:p w14:paraId="34EAAF71" w14:textId="77777777" w:rsidR="007473BF" w:rsidRPr="007473BF" w:rsidRDefault="007473BF" w:rsidP="007473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Early reporting of symptoms to health authorities;</w:t>
      </w:r>
    </w:p>
    <w:p w14:paraId="697BA2F0" w14:textId="77777777" w:rsidR="006F7456" w:rsidRDefault="007473BF" w:rsidP="009A57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Community vigilance and timely response to outbreaks.</w:t>
      </w:r>
      <w:r w:rsidR="006F7456" w:rsidRPr="006F7456">
        <w:rPr>
          <w:rFonts w:ascii="Times New Roman" w:eastAsia="Times New Roman" w:hAnsi="Times New Roman" w:cs="Times New Roman"/>
          <w:sz w:val="24"/>
          <w:szCs w:val="24"/>
        </w:rPr>
        <w:t xml:space="preserve"> </w:t>
      </w:r>
    </w:p>
    <w:p w14:paraId="3E4FCC38" w14:textId="09DFBFB4" w:rsidR="006E60B4" w:rsidRDefault="007473BF" w:rsidP="006F7456">
      <w:p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The sessions concluded with open discussions, allowing participants to ask questions and clarify misconceptions about these diseases.</w:t>
      </w:r>
    </w:p>
    <w:p w14:paraId="65C95C9C" w14:textId="5730E576" w:rsidR="006E60B4" w:rsidRDefault="006F7456" w:rsidP="007473BF">
      <w:pPr>
        <w:spacing w:before="100" w:beforeAutospacing="1" w:after="100" w:afterAutospacing="1" w:line="240" w:lineRule="auto"/>
        <w:rPr>
          <w:noProof/>
          <w:lang w:val="fr-FR" w:eastAsia="fr-FR"/>
        </w:rPr>
      </w:pPr>
      <w:r>
        <w:rPr>
          <w:noProof/>
          <w:lang w:val="fr-FR" w:eastAsia="fr-FR"/>
        </w:rPr>
        <w:lastRenderedPageBreak/>
        <w:drawing>
          <wp:inline distT="0" distB="0" distL="0" distR="0" wp14:anchorId="47DE17FC" wp14:editId="6075603E">
            <wp:extent cx="2508250" cy="1761001"/>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4896" cy="1772688"/>
                    </a:xfrm>
                    <a:prstGeom prst="rect">
                      <a:avLst/>
                    </a:prstGeom>
                    <a:noFill/>
                    <a:ln>
                      <a:noFill/>
                    </a:ln>
                  </pic:spPr>
                </pic:pic>
              </a:graphicData>
            </a:graphic>
          </wp:inline>
        </w:drawing>
      </w:r>
      <w:r w:rsidR="006E60B4">
        <w:rPr>
          <w:noProof/>
          <w:lang w:val="fr-FR" w:eastAsia="fr-FR"/>
        </w:rPr>
        <w:t xml:space="preserve">                   </w:t>
      </w:r>
      <w:r>
        <w:rPr>
          <w:noProof/>
          <w:lang w:val="fr-FR" w:eastAsia="fr-FR"/>
        </w:rPr>
        <w:drawing>
          <wp:inline distT="0" distB="0" distL="0" distR="0" wp14:anchorId="2E4B0C78" wp14:editId="705D76FB">
            <wp:extent cx="2787650" cy="1743360"/>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8023" cy="1749847"/>
                    </a:xfrm>
                    <a:prstGeom prst="rect">
                      <a:avLst/>
                    </a:prstGeom>
                    <a:noFill/>
                    <a:ln>
                      <a:noFill/>
                    </a:ln>
                  </pic:spPr>
                </pic:pic>
              </a:graphicData>
            </a:graphic>
          </wp:inline>
        </w:drawing>
      </w:r>
    </w:p>
    <w:p w14:paraId="294D95B7" w14:textId="1C0B4C53" w:rsidR="006F7456" w:rsidRPr="007473BF" w:rsidRDefault="006F7456" w:rsidP="007473BF">
      <w:pPr>
        <w:spacing w:before="100" w:beforeAutospacing="1" w:after="100" w:afterAutospacing="1" w:line="240" w:lineRule="auto"/>
        <w:rPr>
          <w:rFonts w:ascii="Times New Roman" w:eastAsia="Times New Roman" w:hAnsi="Times New Roman" w:cs="Times New Roman"/>
          <w:sz w:val="24"/>
          <w:szCs w:val="24"/>
        </w:rPr>
      </w:pPr>
      <w:r>
        <w:rPr>
          <w:noProof/>
          <w:lang w:val="fr-FR" w:eastAsia="fr-FR"/>
        </w:rPr>
        <w:drawing>
          <wp:inline distT="0" distB="0" distL="0" distR="0" wp14:anchorId="102A1CFB" wp14:editId="6539A57F">
            <wp:extent cx="2489200" cy="2036303"/>
            <wp:effectExtent l="0" t="0" r="635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2791" cy="2071963"/>
                    </a:xfrm>
                    <a:prstGeom prst="rect">
                      <a:avLst/>
                    </a:prstGeom>
                    <a:noFill/>
                    <a:ln>
                      <a:noFill/>
                    </a:ln>
                  </pic:spPr>
                </pic:pic>
              </a:graphicData>
            </a:graphic>
          </wp:inline>
        </w:drawing>
      </w:r>
      <w:r w:rsidR="006E60B4">
        <w:rPr>
          <w:noProof/>
          <w:lang w:val="fr-FR" w:eastAsia="fr-FR"/>
        </w:rPr>
        <w:t xml:space="preserve">                   </w:t>
      </w:r>
      <w:r>
        <w:rPr>
          <w:noProof/>
          <w:lang w:val="fr-FR" w:eastAsia="fr-FR"/>
        </w:rPr>
        <w:drawing>
          <wp:inline distT="0" distB="0" distL="0" distR="0" wp14:anchorId="3AA6844D" wp14:editId="38DF4A05">
            <wp:extent cx="2774950" cy="2016561"/>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1078" cy="2028282"/>
                    </a:xfrm>
                    <a:prstGeom prst="rect">
                      <a:avLst/>
                    </a:prstGeom>
                    <a:noFill/>
                    <a:ln>
                      <a:noFill/>
                    </a:ln>
                  </pic:spPr>
                </pic:pic>
              </a:graphicData>
            </a:graphic>
          </wp:inline>
        </w:drawing>
      </w:r>
    </w:p>
    <w:p w14:paraId="165A608E" w14:textId="2528C41D" w:rsidR="007473BF" w:rsidRPr="007473BF" w:rsidRDefault="006F7456" w:rsidP="006F7456">
      <w:pPr>
        <w:spacing w:after="0" w:line="240" w:lineRule="auto"/>
        <w:jc w:val="center"/>
        <w:rPr>
          <w:rFonts w:ascii="Times New Roman" w:eastAsia="Times New Roman" w:hAnsi="Times New Roman" w:cs="Times New Roman"/>
          <w:b/>
          <w:bCs/>
          <w:color w:val="0070C0"/>
          <w:sz w:val="24"/>
          <w:szCs w:val="24"/>
        </w:rPr>
      </w:pPr>
      <w:r w:rsidRPr="006F7456">
        <w:rPr>
          <w:rFonts w:ascii="Times New Roman" w:eastAsia="Times New Roman" w:hAnsi="Times New Roman" w:cs="Times New Roman"/>
          <w:b/>
          <w:bCs/>
          <w:color w:val="0070C0"/>
          <w:sz w:val="24"/>
          <w:szCs w:val="24"/>
        </w:rPr>
        <w:t>Photos of day-two of training workshop</w:t>
      </w:r>
    </w:p>
    <w:p w14:paraId="2436E3C1" w14:textId="5A82644F" w:rsidR="007473BF" w:rsidRPr="00B56CAF" w:rsidRDefault="007473BF" w:rsidP="00B56CAF">
      <w:pPr>
        <w:pStyle w:val="ListParagraph"/>
        <w:numPr>
          <w:ilvl w:val="0"/>
          <w:numId w:val="11"/>
        </w:numPr>
        <w:spacing w:after="100" w:afterAutospacing="1" w:line="240" w:lineRule="auto"/>
        <w:outlineLvl w:val="1"/>
        <w:rPr>
          <w:rFonts w:ascii="Times New Roman" w:hAnsi="Times New Roman"/>
          <w:b/>
          <w:bCs/>
          <w:sz w:val="24"/>
          <w:szCs w:val="24"/>
        </w:rPr>
      </w:pPr>
      <w:r w:rsidRPr="00B56CAF">
        <w:rPr>
          <w:rFonts w:ascii="Times New Roman" w:hAnsi="Times New Roman"/>
          <w:b/>
          <w:bCs/>
          <w:sz w:val="24"/>
          <w:szCs w:val="24"/>
        </w:rPr>
        <w:t>RESULTS AND ACHIEVEMENTS</w:t>
      </w:r>
    </w:p>
    <w:p w14:paraId="68CC377B" w14:textId="7C8AF696" w:rsidR="007473BF" w:rsidRPr="007473BF" w:rsidRDefault="007473BF" w:rsidP="007473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Participants gained improved knowledge on</w:t>
      </w:r>
      <w:r w:rsidR="001D2A7F">
        <w:rPr>
          <w:rFonts w:ascii="Times New Roman" w:eastAsia="Times New Roman" w:hAnsi="Times New Roman" w:cs="Times New Roman"/>
          <w:sz w:val="24"/>
          <w:szCs w:val="24"/>
        </w:rPr>
        <w:t xml:space="preserve"> COVID-19,</w:t>
      </w:r>
      <w:r w:rsidRPr="007473BF">
        <w:rPr>
          <w:rFonts w:ascii="Times New Roman" w:eastAsia="Times New Roman" w:hAnsi="Times New Roman" w:cs="Times New Roman"/>
          <w:sz w:val="24"/>
          <w:szCs w:val="24"/>
        </w:rPr>
        <w:t xml:space="preserve"> HIV, STIs, SRHR, drug and alcohol abuse, and emerging pandemics;</w:t>
      </w:r>
    </w:p>
    <w:p w14:paraId="2E222D91" w14:textId="77777777" w:rsidR="007473BF" w:rsidRPr="007473BF" w:rsidRDefault="007473BF" w:rsidP="007473B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Participants committed to disseminating the knowledge acquired within their communities to enhance prevention and early health-seeking behaviors.</w:t>
      </w:r>
    </w:p>
    <w:p w14:paraId="703AD3F6" w14:textId="6889C5FF" w:rsidR="007473BF" w:rsidRPr="007473BF" w:rsidRDefault="007473BF" w:rsidP="007473BF">
      <w:pPr>
        <w:spacing w:after="0" w:line="240" w:lineRule="auto"/>
        <w:rPr>
          <w:rFonts w:ascii="Times New Roman" w:eastAsia="Times New Roman" w:hAnsi="Times New Roman" w:cs="Times New Roman"/>
          <w:sz w:val="24"/>
          <w:szCs w:val="24"/>
        </w:rPr>
      </w:pPr>
    </w:p>
    <w:p w14:paraId="1BE27EBA" w14:textId="010D81DD" w:rsidR="007473BF" w:rsidRPr="00905555" w:rsidRDefault="007473BF" w:rsidP="00905555">
      <w:pPr>
        <w:pStyle w:val="ListParagraph"/>
        <w:numPr>
          <w:ilvl w:val="0"/>
          <w:numId w:val="11"/>
        </w:numPr>
        <w:spacing w:after="100" w:afterAutospacing="1" w:line="240" w:lineRule="auto"/>
        <w:outlineLvl w:val="1"/>
        <w:rPr>
          <w:rFonts w:ascii="Times New Roman" w:hAnsi="Times New Roman"/>
          <w:b/>
          <w:bCs/>
          <w:sz w:val="24"/>
          <w:szCs w:val="24"/>
        </w:rPr>
      </w:pPr>
      <w:r w:rsidRPr="00905555">
        <w:rPr>
          <w:rFonts w:ascii="Times New Roman" w:hAnsi="Times New Roman"/>
          <w:b/>
          <w:bCs/>
          <w:sz w:val="24"/>
          <w:szCs w:val="24"/>
        </w:rPr>
        <w:t>CHALLENGES IDENTIFIED</w:t>
      </w:r>
    </w:p>
    <w:p w14:paraId="5B2470DF" w14:textId="7D796003" w:rsidR="007473BF" w:rsidRPr="007473BF" w:rsidRDefault="007473BF" w:rsidP="00747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Persistent stigma and discrimination against key populations</w:t>
      </w:r>
      <w:r w:rsidR="00A45F2E">
        <w:rPr>
          <w:rFonts w:ascii="Times New Roman" w:eastAsia="Times New Roman" w:hAnsi="Times New Roman" w:cs="Times New Roman"/>
          <w:sz w:val="24"/>
          <w:szCs w:val="24"/>
        </w:rPr>
        <w:t>, which hinders them from joining other activities</w:t>
      </w:r>
      <w:r w:rsidR="00A45F2E">
        <w:rPr>
          <w:rFonts w:ascii="Times New Roman" w:eastAsia="Times New Roman" w:hAnsi="Times New Roman" w:cs="Times New Roman"/>
          <w:sz w:val="24"/>
          <w:szCs w:val="24"/>
        </w:rPr>
        <w:tab/>
      </w:r>
      <w:r w:rsidRPr="007473BF">
        <w:rPr>
          <w:rFonts w:ascii="Times New Roman" w:eastAsia="Times New Roman" w:hAnsi="Times New Roman" w:cs="Times New Roman"/>
          <w:sz w:val="24"/>
          <w:szCs w:val="24"/>
        </w:rPr>
        <w:t>;</w:t>
      </w:r>
    </w:p>
    <w:p w14:paraId="200B09E8" w14:textId="77777777" w:rsidR="007473BF" w:rsidRPr="007473BF" w:rsidRDefault="007473BF" w:rsidP="00747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Limited time to cover all topics in depth due to the wide scope of subjects;</w:t>
      </w:r>
    </w:p>
    <w:p w14:paraId="6287DC86" w14:textId="77777777" w:rsidR="007473BF" w:rsidRPr="007473BF" w:rsidRDefault="007473BF" w:rsidP="007473B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Ongoing misinformation within communities regarding emerging diseases.</w:t>
      </w:r>
    </w:p>
    <w:p w14:paraId="1123F951" w14:textId="787BC7F1" w:rsidR="007473BF" w:rsidRDefault="007473BF" w:rsidP="007473BF">
      <w:pPr>
        <w:spacing w:after="0" w:line="240" w:lineRule="auto"/>
        <w:rPr>
          <w:rFonts w:ascii="Times New Roman" w:eastAsia="Times New Roman" w:hAnsi="Times New Roman" w:cs="Times New Roman"/>
          <w:sz w:val="24"/>
          <w:szCs w:val="24"/>
        </w:rPr>
      </w:pPr>
    </w:p>
    <w:p w14:paraId="3FB266CE" w14:textId="3A1EC939" w:rsidR="006E60B4" w:rsidRDefault="006E60B4" w:rsidP="007473BF">
      <w:pPr>
        <w:spacing w:after="0" w:line="240" w:lineRule="auto"/>
        <w:rPr>
          <w:rFonts w:ascii="Times New Roman" w:eastAsia="Times New Roman" w:hAnsi="Times New Roman" w:cs="Times New Roman"/>
          <w:sz w:val="24"/>
          <w:szCs w:val="24"/>
        </w:rPr>
      </w:pPr>
    </w:p>
    <w:p w14:paraId="4A1A681F" w14:textId="721953FC" w:rsidR="006E60B4" w:rsidRDefault="006E60B4" w:rsidP="007473BF">
      <w:pPr>
        <w:spacing w:after="0" w:line="240" w:lineRule="auto"/>
        <w:rPr>
          <w:rFonts w:ascii="Times New Roman" w:eastAsia="Times New Roman" w:hAnsi="Times New Roman" w:cs="Times New Roman"/>
          <w:sz w:val="24"/>
          <w:szCs w:val="24"/>
        </w:rPr>
      </w:pPr>
    </w:p>
    <w:p w14:paraId="50B7EBDF" w14:textId="77777777" w:rsidR="006E60B4" w:rsidRPr="007473BF" w:rsidRDefault="006E60B4" w:rsidP="007473BF">
      <w:pPr>
        <w:spacing w:after="0" w:line="240" w:lineRule="auto"/>
        <w:rPr>
          <w:rFonts w:ascii="Times New Roman" w:eastAsia="Times New Roman" w:hAnsi="Times New Roman" w:cs="Times New Roman"/>
          <w:sz w:val="24"/>
          <w:szCs w:val="24"/>
        </w:rPr>
      </w:pPr>
    </w:p>
    <w:p w14:paraId="2C205CD6" w14:textId="32762E11" w:rsidR="007473BF" w:rsidRPr="00905555" w:rsidRDefault="007473BF" w:rsidP="00905555">
      <w:pPr>
        <w:pStyle w:val="ListParagraph"/>
        <w:numPr>
          <w:ilvl w:val="0"/>
          <w:numId w:val="11"/>
        </w:numPr>
        <w:spacing w:after="100" w:afterAutospacing="1" w:line="240" w:lineRule="auto"/>
        <w:outlineLvl w:val="1"/>
        <w:rPr>
          <w:rFonts w:ascii="Times New Roman" w:hAnsi="Times New Roman"/>
          <w:b/>
          <w:bCs/>
          <w:sz w:val="24"/>
          <w:szCs w:val="24"/>
        </w:rPr>
      </w:pPr>
      <w:r w:rsidRPr="00905555">
        <w:rPr>
          <w:rFonts w:ascii="Times New Roman" w:hAnsi="Times New Roman"/>
          <w:b/>
          <w:bCs/>
          <w:sz w:val="24"/>
          <w:szCs w:val="24"/>
        </w:rPr>
        <w:lastRenderedPageBreak/>
        <w:t>RECOMMENDATIONS</w:t>
      </w:r>
    </w:p>
    <w:p w14:paraId="7096515C" w14:textId="77777777" w:rsidR="007473BF" w:rsidRPr="007473BF" w:rsidRDefault="007473BF" w:rsidP="00747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Continue organizing regular awareness meetings and trainings for communities and key populations;</w:t>
      </w:r>
    </w:p>
    <w:p w14:paraId="51BC2B89" w14:textId="77777777" w:rsidR="007473BF" w:rsidRPr="007473BF" w:rsidRDefault="007473BF" w:rsidP="007473B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Strengthen advocacy and anti-stigma campaigns targeting healthcare providers and the general community;</w:t>
      </w:r>
    </w:p>
    <w:p w14:paraId="058F589C" w14:textId="368C5150" w:rsidR="007473BF" w:rsidRPr="006E60B4" w:rsidRDefault="007473BF" w:rsidP="006E60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Allocate more time for future awareness activities to allow deeper engagement on complex topics.</w:t>
      </w:r>
    </w:p>
    <w:p w14:paraId="674714EA" w14:textId="025EE7C4" w:rsidR="007473BF" w:rsidRPr="00905555" w:rsidRDefault="007473BF" w:rsidP="00905555">
      <w:pPr>
        <w:pStyle w:val="ListParagraph"/>
        <w:numPr>
          <w:ilvl w:val="0"/>
          <w:numId w:val="11"/>
        </w:numPr>
        <w:spacing w:after="100" w:afterAutospacing="1" w:line="240" w:lineRule="auto"/>
        <w:outlineLvl w:val="1"/>
        <w:rPr>
          <w:rFonts w:ascii="Times New Roman" w:hAnsi="Times New Roman"/>
          <w:b/>
          <w:bCs/>
          <w:sz w:val="24"/>
          <w:szCs w:val="24"/>
        </w:rPr>
      </w:pPr>
      <w:r w:rsidRPr="00905555">
        <w:rPr>
          <w:rFonts w:ascii="Times New Roman" w:hAnsi="Times New Roman"/>
          <w:b/>
          <w:bCs/>
          <w:sz w:val="24"/>
          <w:szCs w:val="24"/>
        </w:rPr>
        <w:t>CONCLUSION</w:t>
      </w:r>
    </w:p>
    <w:p w14:paraId="2CFA3059" w14:textId="77777777" w:rsidR="007473BF" w:rsidRPr="007473BF" w:rsidRDefault="007473BF" w:rsidP="006E60B4">
      <w:pPr>
        <w:spacing w:before="100" w:beforeAutospacing="1" w:after="100" w:afterAutospacing="1" w:line="240" w:lineRule="auto"/>
        <w:jc w:val="both"/>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 xml:space="preserve">The three-day robust awareness meeting conducted in Musanze District from </w:t>
      </w:r>
      <w:r w:rsidRPr="007473BF">
        <w:rPr>
          <w:rFonts w:ascii="Times New Roman" w:eastAsia="Times New Roman" w:hAnsi="Times New Roman" w:cs="Times New Roman"/>
          <w:b/>
          <w:bCs/>
          <w:sz w:val="24"/>
          <w:szCs w:val="24"/>
        </w:rPr>
        <w:t>25th to 27th November 2025</w:t>
      </w:r>
      <w:r w:rsidRPr="007473BF">
        <w:rPr>
          <w:rFonts w:ascii="Times New Roman" w:eastAsia="Times New Roman" w:hAnsi="Times New Roman" w:cs="Times New Roman"/>
          <w:sz w:val="24"/>
          <w:szCs w:val="24"/>
        </w:rPr>
        <w:t xml:space="preserve"> successfully strengthened community awareness and engagement on key public health issues. Through interactive discussions and knowledge sharing, participants were empowered to play an active role in HIV prevention, promotion of SRHR, reduction of substance abuse, and response to emerging diseases.</w:t>
      </w:r>
    </w:p>
    <w:p w14:paraId="151D89EC" w14:textId="27F85298" w:rsidR="007473BF" w:rsidRDefault="007473BF" w:rsidP="006E60B4">
      <w:pPr>
        <w:spacing w:before="100" w:beforeAutospacing="1" w:after="100" w:afterAutospacing="1" w:line="240" w:lineRule="auto"/>
        <w:jc w:val="both"/>
        <w:rPr>
          <w:rFonts w:ascii="Times New Roman" w:eastAsia="Times New Roman" w:hAnsi="Times New Roman" w:cs="Times New Roman"/>
          <w:sz w:val="24"/>
          <w:szCs w:val="24"/>
        </w:rPr>
      </w:pPr>
      <w:r w:rsidRPr="007473BF">
        <w:rPr>
          <w:rFonts w:ascii="Times New Roman" w:eastAsia="Times New Roman" w:hAnsi="Times New Roman" w:cs="Times New Roman"/>
          <w:sz w:val="24"/>
          <w:szCs w:val="24"/>
        </w:rPr>
        <w:t>ANSP+ remains committed to working with RBC, the Global Fund, and other stakeholders to sustain community mobilization efforts and improve health outcomes for key and vulnerable populations.</w:t>
      </w:r>
    </w:p>
    <w:p w14:paraId="7C8564AF" w14:textId="0D4E8949" w:rsidR="006F7456" w:rsidRPr="007473BF" w:rsidRDefault="006E60B4" w:rsidP="007473BF">
      <w:pPr>
        <w:spacing w:before="100" w:beforeAutospacing="1" w:after="100" w:afterAutospacing="1" w:line="240" w:lineRule="auto"/>
        <w:rPr>
          <w:rFonts w:ascii="Times New Roman" w:eastAsia="Times New Roman" w:hAnsi="Times New Roman" w:cs="Times New Roman"/>
          <w:sz w:val="24"/>
          <w:szCs w:val="24"/>
        </w:rPr>
      </w:pPr>
      <w:r w:rsidRPr="006E60B4">
        <w:rPr>
          <w:noProof/>
          <w:lang w:eastAsia="fr-FR"/>
        </w:rPr>
        <w:t xml:space="preserve">                                           </w:t>
      </w:r>
      <w:r w:rsidR="006F7456">
        <w:rPr>
          <w:noProof/>
          <w:lang w:val="fr-FR" w:eastAsia="fr-FR"/>
        </w:rPr>
        <w:drawing>
          <wp:inline distT="0" distB="0" distL="0" distR="0" wp14:anchorId="2A75799F" wp14:editId="15C29CBA">
            <wp:extent cx="3238500" cy="22332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4600" cy="2258156"/>
                    </a:xfrm>
                    <a:prstGeom prst="rect">
                      <a:avLst/>
                    </a:prstGeom>
                    <a:noFill/>
                    <a:ln>
                      <a:noFill/>
                    </a:ln>
                  </pic:spPr>
                </pic:pic>
              </a:graphicData>
            </a:graphic>
          </wp:inline>
        </w:drawing>
      </w:r>
    </w:p>
    <w:p w14:paraId="5D26D278" w14:textId="18F56B19" w:rsidR="006F7456" w:rsidRPr="006F7456" w:rsidRDefault="006F7456" w:rsidP="006F7456">
      <w:pPr>
        <w:jc w:val="center"/>
        <w:rPr>
          <w:rFonts w:ascii="Times New Roman" w:eastAsia="Calibri" w:hAnsi="Times New Roman"/>
          <w:b/>
          <w:color w:val="0070C0"/>
          <w:sz w:val="24"/>
          <w:szCs w:val="24"/>
          <w:lang w:val="en-GB"/>
        </w:rPr>
      </w:pPr>
      <w:r w:rsidRPr="006F7456">
        <w:rPr>
          <w:rFonts w:ascii="Times New Roman" w:eastAsia="Calibri" w:hAnsi="Times New Roman"/>
          <w:b/>
          <w:color w:val="0070C0"/>
          <w:sz w:val="24"/>
          <w:szCs w:val="24"/>
          <w:lang w:val="en-GB"/>
        </w:rPr>
        <w:t xml:space="preserve">A group photo </w:t>
      </w:r>
      <w:proofErr w:type="gramStart"/>
      <w:r w:rsidRPr="006F7456">
        <w:rPr>
          <w:rFonts w:ascii="Times New Roman" w:eastAsia="Calibri" w:hAnsi="Times New Roman"/>
          <w:b/>
          <w:color w:val="0070C0"/>
          <w:sz w:val="24"/>
          <w:szCs w:val="24"/>
          <w:lang w:val="en-GB"/>
        </w:rPr>
        <w:t>was captured</w:t>
      </w:r>
      <w:proofErr w:type="gramEnd"/>
      <w:r w:rsidRPr="006F7456">
        <w:rPr>
          <w:rFonts w:ascii="Times New Roman" w:eastAsia="Calibri" w:hAnsi="Times New Roman"/>
          <w:b/>
          <w:color w:val="0070C0"/>
          <w:sz w:val="24"/>
          <w:szCs w:val="24"/>
          <w:lang w:val="en-GB"/>
        </w:rPr>
        <w:t xml:space="preserve"> after the training/wor</w:t>
      </w:r>
      <w:r w:rsidR="006E60B4">
        <w:rPr>
          <w:rFonts w:ascii="Times New Roman" w:eastAsia="Calibri" w:hAnsi="Times New Roman"/>
          <w:b/>
          <w:color w:val="0070C0"/>
          <w:sz w:val="24"/>
          <w:szCs w:val="24"/>
          <w:lang w:val="en-GB"/>
        </w:rPr>
        <w:t>k</w:t>
      </w:r>
      <w:r w:rsidRPr="006F7456">
        <w:rPr>
          <w:rFonts w:ascii="Times New Roman" w:eastAsia="Calibri" w:hAnsi="Times New Roman"/>
          <w:b/>
          <w:color w:val="0070C0"/>
          <w:sz w:val="24"/>
          <w:szCs w:val="24"/>
          <w:lang w:val="en-GB"/>
        </w:rPr>
        <w:t>shop</w:t>
      </w:r>
    </w:p>
    <w:p w14:paraId="46675BDA" w14:textId="77777777" w:rsidR="009C179E" w:rsidRDefault="009C179E" w:rsidP="009C179E">
      <w:pPr>
        <w:jc w:val="both"/>
        <w:rPr>
          <w:rFonts w:ascii="Times New Roman" w:eastAsia="Calibri" w:hAnsi="Times New Roman"/>
          <w:b/>
          <w:sz w:val="28"/>
          <w:szCs w:val="28"/>
          <w:lang w:val="en-GB"/>
        </w:rPr>
      </w:pPr>
    </w:p>
    <w:p w14:paraId="352012BA" w14:textId="5659999F" w:rsidR="00A45F2E" w:rsidRPr="009C179E" w:rsidRDefault="00A45F2E" w:rsidP="009C179E">
      <w:pPr>
        <w:jc w:val="both"/>
        <w:rPr>
          <w:rFonts w:ascii="Times New Roman" w:eastAsia="Calibri" w:hAnsi="Times New Roman"/>
          <w:b/>
          <w:sz w:val="28"/>
          <w:szCs w:val="28"/>
          <w:lang w:val="en-GB"/>
        </w:rPr>
      </w:pPr>
      <w:bookmarkStart w:id="0" w:name="_GoBack"/>
      <w:bookmarkEnd w:id="0"/>
      <w:r w:rsidRPr="001A32C3">
        <w:rPr>
          <w:rFonts w:ascii="Times New Roman" w:eastAsia="Calibri" w:hAnsi="Times New Roman"/>
          <w:b/>
          <w:sz w:val="28"/>
          <w:szCs w:val="28"/>
          <w:lang w:val="en-GB"/>
        </w:rPr>
        <w:t>STAFF MEMBERS IN MISSION</w:t>
      </w:r>
    </w:p>
    <w:p w14:paraId="52214F7E" w14:textId="77777777" w:rsidR="00A45F2E" w:rsidRPr="002C6412" w:rsidRDefault="00A45F2E" w:rsidP="00A45F2E">
      <w:pPr>
        <w:spacing w:line="240" w:lineRule="auto"/>
        <w:jc w:val="both"/>
        <w:rPr>
          <w:rFonts w:ascii="Times New Roman" w:eastAsia="Calibri" w:hAnsi="Times New Roman"/>
          <w:b/>
          <w:bCs/>
          <w:sz w:val="24"/>
          <w:szCs w:val="24"/>
          <w:lang w:val="en-GB"/>
        </w:rPr>
      </w:pPr>
      <w:r w:rsidRPr="002C6412">
        <w:rPr>
          <w:rFonts w:ascii="Times New Roman" w:eastAsia="Calibri" w:hAnsi="Times New Roman"/>
          <w:b/>
          <w:bCs/>
          <w:sz w:val="24"/>
          <w:szCs w:val="24"/>
          <w:lang w:val="en-GB"/>
        </w:rPr>
        <w:t>UMUTONI WA MANA Laurence</w:t>
      </w:r>
    </w:p>
    <w:p w14:paraId="62F37F65" w14:textId="77777777" w:rsidR="00A45F2E" w:rsidRPr="002C6412" w:rsidRDefault="00A45F2E" w:rsidP="00A45F2E">
      <w:pPr>
        <w:spacing w:line="240" w:lineRule="auto"/>
        <w:jc w:val="both"/>
        <w:rPr>
          <w:rFonts w:ascii="Times New Roman" w:eastAsia="Calibri" w:hAnsi="Times New Roman"/>
          <w:b/>
          <w:bCs/>
          <w:sz w:val="24"/>
          <w:szCs w:val="24"/>
          <w:lang w:val="en-GB"/>
        </w:rPr>
      </w:pPr>
      <w:r w:rsidRPr="002C6412">
        <w:rPr>
          <w:rFonts w:ascii="Times New Roman" w:eastAsia="Calibri" w:hAnsi="Times New Roman"/>
          <w:b/>
          <w:bCs/>
          <w:sz w:val="24"/>
          <w:szCs w:val="24"/>
          <w:lang w:val="en-GB"/>
        </w:rPr>
        <w:t>NIZEYIMANA J</w:t>
      </w:r>
      <w:r>
        <w:rPr>
          <w:rFonts w:ascii="Times New Roman" w:eastAsia="Calibri" w:hAnsi="Times New Roman"/>
          <w:b/>
          <w:bCs/>
          <w:sz w:val="24"/>
          <w:szCs w:val="24"/>
          <w:lang w:val="en-GB"/>
        </w:rPr>
        <w:t xml:space="preserve">ean </w:t>
      </w:r>
      <w:r w:rsidRPr="002C6412">
        <w:rPr>
          <w:rFonts w:ascii="Times New Roman" w:eastAsia="Calibri" w:hAnsi="Times New Roman"/>
          <w:b/>
          <w:bCs/>
          <w:sz w:val="24"/>
          <w:szCs w:val="24"/>
          <w:lang w:val="en-GB"/>
        </w:rPr>
        <w:t>M</w:t>
      </w:r>
      <w:r>
        <w:rPr>
          <w:rFonts w:ascii="Times New Roman" w:eastAsia="Calibri" w:hAnsi="Times New Roman"/>
          <w:b/>
          <w:bCs/>
          <w:sz w:val="24"/>
          <w:szCs w:val="24"/>
          <w:lang w:val="en-GB"/>
        </w:rPr>
        <w:t xml:space="preserve">arie </w:t>
      </w:r>
      <w:r w:rsidRPr="002C6412">
        <w:rPr>
          <w:rFonts w:ascii="Times New Roman" w:eastAsia="Calibri" w:hAnsi="Times New Roman"/>
          <w:b/>
          <w:bCs/>
          <w:sz w:val="24"/>
          <w:szCs w:val="24"/>
          <w:lang w:val="en-GB"/>
        </w:rPr>
        <w:t>Vianney</w:t>
      </w:r>
    </w:p>
    <w:p w14:paraId="326B31BD" w14:textId="77777777" w:rsidR="00A45F2E" w:rsidRPr="002C6412" w:rsidRDefault="00A45F2E" w:rsidP="00A45F2E">
      <w:pPr>
        <w:spacing w:before="100" w:beforeAutospacing="1" w:after="100" w:afterAutospacing="1" w:line="240" w:lineRule="auto"/>
        <w:rPr>
          <w:rFonts w:ascii="Times New Roman" w:eastAsia="Calibri" w:hAnsi="Times New Roman"/>
          <w:b/>
          <w:bCs/>
          <w:sz w:val="24"/>
          <w:szCs w:val="24"/>
          <w:lang w:val="en-GB"/>
        </w:rPr>
      </w:pPr>
      <w:r w:rsidRPr="002C6412">
        <w:rPr>
          <w:rFonts w:ascii="Times New Roman" w:eastAsia="Calibri" w:hAnsi="Times New Roman"/>
          <w:b/>
          <w:bCs/>
          <w:sz w:val="24"/>
          <w:szCs w:val="24"/>
          <w:lang w:val="en-GB"/>
        </w:rPr>
        <w:t>MUKASEKURU Deborah</w:t>
      </w:r>
    </w:p>
    <w:p w14:paraId="1347CF04" w14:textId="40327DA6" w:rsidR="007473BF" w:rsidRPr="00B56CAF" w:rsidRDefault="00A45F2E" w:rsidP="0063751C">
      <w:pPr>
        <w:spacing w:before="100" w:beforeAutospacing="1" w:after="100" w:afterAutospacing="1" w:line="240" w:lineRule="auto"/>
        <w:rPr>
          <w:rFonts w:ascii="Times New Roman" w:hAnsi="Times New Roman" w:cs="Times New Roman"/>
        </w:rPr>
      </w:pPr>
      <w:r w:rsidRPr="002C6412">
        <w:rPr>
          <w:rFonts w:ascii="Times New Roman" w:eastAsia="Calibri" w:hAnsi="Times New Roman"/>
          <w:b/>
          <w:bCs/>
          <w:sz w:val="24"/>
          <w:szCs w:val="24"/>
          <w:lang w:val="en-GB"/>
        </w:rPr>
        <w:t>UZABAKIRIHO Jean Gabriel</w:t>
      </w:r>
    </w:p>
    <w:sectPr w:rsidR="007473BF" w:rsidRPr="00B56CA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BC05" w14:textId="77777777" w:rsidR="00AB11F0" w:rsidRDefault="00AB11F0" w:rsidP="006F7456">
      <w:pPr>
        <w:spacing w:after="0" w:line="240" w:lineRule="auto"/>
      </w:pPr>
      <w:r>
        <w:separator/>
      </w:r>
    </w:p>
  </w:endnote>
  <w:endnote w:type="continuationSeparator" w:id="0">
    <w:p w14:paraId="56557C52" w14:textId="77777777" w:rsidR="00AB11F0" w:rsidRDefault="00AB11F0" w:rsidP="006F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24112"/>
      <w:docPartObj>
        <w:docPartGallery w:val="Page Numbers (Bottom of Page)"/>
        <w:docPartUnique/>
      </w:docPartObj>
    </w:sdtPr>
    <w:sdtEndPr>
      <w:rPr>
        <w:noProof/>
      </w:rPr>
    </w:sdtEndPr>
    <w:sdtContent>
      <w:p w14:paraId="0C803AFB" w14:textId="2F374CB3" w:rsidR="006E60B4" w:rsidRDefault="006E60B4">
        <w:pPr>
          <w:pStyle w:val="Footer"/>
          <w:jc w:val="right"/>
        </w:pPr>
        <w:r>
          <w:fldChar w:fldCharType="begin"/>
        </w:r>
        <w:r>
          <w:instrText xml:space="preserve"> PAGE   \* MERGEFORMAT </w:instrText>
        </w:r>
        <w:r>
          <w:fldChar w:fldCharType="separate"/>
        </w:r>
        <w:r w:rsidR="009C179E">
          <w:rPr>
            <w:noProof/>
          </w:rPr>
          <w:t>5</w:t>
        </w:r>
        <w:r>
          <w:rPr>
            <w:noProof/>
          </w:rPr>
          <w:fldChar w:fldCharType="end"/>
        </w:r>
      </w:p>
    </w:sdtContent>
  </w:sdt>
  <w:p w14:paraId="37D10B6B" w14:textId="77777777" w:rsidR="006E60B4" w:rsidRDefault="006E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D552" w14:textId="77777777" w:rsidR="00AB11F0" w:rsidRDefault="00AB11F0" w:rsidP="006F7456">
      <w:pPr>
        <w:spacing w:after="0" w:line="240" w:lineRule="auto"/>
      </w:pPr>
      <w:r>
        <w:separator/>
      </w:r>
    </w:p>
  </w:footnote>
  <w:footnote w:type="continuationSeparator" w:id="0">
    <w:p w14:paraId="5EF066BB" w14:textId="77777777" w:rsidR="00AB11F0" w:rsidRDefault="00AB11F0" w:rsidP="006F7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5F0"/>
    <w:multiLevelType w:val="hybridMultilevel"/>
    <w:tmpl w:val="9DE4C928"/>
    <w:lvl w:ilvl="0" w:tplc="0BE0EA50">
      <w:start w:val="1"/>
      <w:numFmt w:val="upp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190E92"/>
    <w:multiLevelType w:val="multilevel"/>
    <w:tmpl w:val="4BF672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54897"/>
    <w:multiLevelType w:val="multilevel"/>
    <w:tmpl w:val="00B813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E0DFE"/>
    <w:multiLevelType w:val="multilevel"/>
    <w:tmpl w:val="D5C443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24FF1"/>
    <w:multiLevelType w:val="hybridMultilevel"/>
    <w:tmpl w:val="2494A5CA"/>
    <w:lvl w:ilvl="0" w:tplc="FBFCBD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16904"/>
    <w:multiLevelType w:val="multilevel"/>
    <w:tmpl w:val="2D4AE0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63CDF"/>
    <w:multiLevelType w:val="multilevel"/>
    <w:tmpl w:val="0E2AAC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65149"/>
    <w:multiLevelType w:val="hybridMultilevel"/>
    <w:tmpl w:val="3E84D866"/>
    <w:lvl w:ilvl="0" w:tplc="4BAA1E24">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4F7168"/>
    <w:multiLevelType w:val="multilevel"/>
    <w:tmpl w:val="09F68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25153"/>
    <w:multiLevelType w:val="multilevel"/>
    <w:tmpl w:val="5C6648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47A5D"/>
    <w:multiLevelType w:val="multilevel"/>
    <w:tmpl w:val="3844E7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85D0D"/>
    <w:multiLevelType w:val="multilevel"/>
    <w:tmpl w:val="DE643BAC"/>
    <w:lvl w:ilvl="0">
      <w:start w:val="1"/>
      <w:numFmt w:val="upperRoman"/>
      <w:lvlText w:val="%1."/>
      <w:lvlJc w:val="right"/>
      <w:pPr>
        <w:ind w:left="720" w:hanging="72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9"/>
  </w:num>
  <w:num w:numId="2">
    <w:abstractNumId w:val="10"/>
  </w:num>
  <w:num w:numId="3">
    <w:abstractNumId w:val="8"/>
  </w:num>
  <w:num w:numId="4">
    <w:abstractNumId w:val="5"/>
  </w:num>
  <w:num w:numId="5">
    <w:abstractNumId w:val="6"/>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BF"/>
    <w:rsid w:val="001C3156"/>
    <w:rsid w:val="001D2A7F"/>
    <w:rsid w:val="0063751C"/>
    <w:rsid w:val="006E60B4"/>
    <w:rsid w:val="006F7456"/>
    <w:rsid w:val="007473BF"/>
    <w:rsid w:val="00905555"/>
    <w:rsid w:val="009C179E"/>
    <w:rsid w:val="00A45F2E"/>
    <w:rsid w:val="00AB11F0"/>
    <w:rsid w:val="00B5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291BE"/>
  <w15:chartTrackingRefBased/>
  <w15:docId w15:val="{DB4AAFFC-5E72-45C8-8443-5E1C5079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73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73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73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73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73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73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3BF"/>
    <w:rPr>
      <w:b/>
      <w:bCs/>
    </w:rPr>
  </w:style>
  <w:style w:type="paragraph" w:styleId="ListParagraph">
    <w:name w:val="List Paragraph"/>
    <w:basedOn w:val="Normal"/>
    <w:uiPriority w:val="99"/>
    <w:qFormat/>
    <w:rsid w:val="00B56CAF"/>
    <w:pPr>
      <w:spacing w:before="100" w:beforeAutospacing="1" w:line="256" w:lineRule="auto"/>
      <w:ind w:left="720"/>
      <w:contextualSpacing/>
    </w:pPr>
    <w:rPr>
      <w:rFonts w:ascii="Calibri" w:eastAsia="Times New Roman" w:hAnsi="Calibri" w:cs="Times New Roman"/>
      <w:kern w:val="2"/>
    </w:rPr>
  </w:style>
  <w:style w:type="paragraph" w:styleId="Header">
    <w:name w:val="header"/>
    <w:basedOn w:val="Normal"/>
    <w:link w:val="HeaderChar"/>
    <w:uiPriority w:val="99"/>
    <w:unhideWhenUsed/>
    <w:rsid w:val="006F7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456"/>
  </w:style>
  <w:style w:type="paragraph" w:styleId="Footer">
    <w:name w:val="footer"/>
    <w:basedOn w:val="Normal"/>
    <w:link w:val="FooterChar"/>
    <w:uiPriority w:val="99"/>
    <w:unhideWhenUsed/>
    <w:rsid w:val="006F7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1603">
      <w:bodyDiv w:val="1"/>
      <w:marLeft w:val="0"/>
      <w:marRight w:val="0"/>
      <w:marTop w:val="0"/>
      <w:marBottom w:val="0"/>
      <w:divBdr>
        <w:top w:val="none" w:sz="0" w:space="0" w:color="auto"/>
        <w:left w:val="none" w:sz="0" w:space="0" w:color="auto"/>
        <w:bottom w:val="none" w:sz="0" w:space="0" w:color="auto"/>
        <w:right w:val="none" w:sz="0" w:space="0" w:color="auto"/>
      </w:divBdr>
    </w:div>
    <w:div w:id="698316177">
      <w:bodyDiv w:val="1"/>
      <w:marLeft w:val="0"/>
      <w:marRight w:val="0"/>
      <w:marTop w:val="0"/>
      <w:marBottom w:val="0"/>
      <w:divBdr>
        <w:top w:val="none" w:sz="0" w:space="0" w:color="auto"/>
        <w:left w:val="none" w:sz="0" w:space="0" w:color="auto"/>
        <w:bottom w:val="none" w:sz="0" w:space="0" w:color="auto"/>
        <w:right w:val="none" w:sz="0" w:space="0" w:color="auto"/>
      </w:divBdr>
    </w:div>
    <w:div w:id="787165689">
      <w:bodyDiv w:val="1"/>
      <w:marLeft w:val="0"/>
      <w:marRight w:val="0"/>
      <w:marTop w:val="0"/>
      <w:marBottom w:val="0"/>
      <w:divBdr>
        <w:top w:val="none" w:sz="0" w:space="0" w:color="auto"/>
        <w:left w:val="none" w:sz="0" w:space="0" w:color="auto"/>
        <w:bottom w:val="none" w:sz="0" w:space="0" w:color="auto"/>
        <w:right w:val="none" w:sz="0" w:space="0" w:color="auto"/>
      </w:divBdr>
    </w:div>
    <w:div w:id="837379469">
      <w:bodyDiv w:val="1"/>
      <w:marLeft w:val="0"/>
      <w:marRight w:val="0"/>
      <w:marTop w:val="0"/>
      <w:marBottom w:val="0"/>
      <w:divBdr>
        <w:top w:val="none" w:sz="0" w:space="0" w:color="auto"/>
        <w:left w:val="none" w:sz="0" w:space="0" w:color="auto"/>
        <w:bottom w:val="none" w:sz="0" w:space="0" w:color="auto"/>
        <w:right w:val="none" w:sz="0" w:space="0" w:color="auto"/>
      </w:divBdr>
    </w:div>
    <w:div w:id="927232114">
      <w:bodyDiv w:val="1"/>
      <w:marLeft w:val="0"/>
      <w:marRight w:val="0"/>
      <w:marTop w:val="0"/>
      <w:marBottom w:val="0"/>
      <w:divBdr>
        <w:top w:val="none" w:sz="0" w:space="0" w:color="auto"/>
        <w:left w:val="none" w:sz="0" w:space="0" w:color="auto"/>
        <w:bottom w:val="none" w:sz="0" w:space="0" w:color="auto"/>
        <w:right w:val="none" w:sz="0" w:space="0" w:color="auto"/>
      </w:divBdr>
    </w:div>
    <w:div w:id="11819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1290</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JEAN MARIE</cp:lastModifiedBy>
  <cp:revision>17</cp:revision>
  <dcterms:created xsi:type="dcterms:W3CDTF">2025-12-14T16:34:00Z</dcterms:created>
  <dcterms:modified xsi:type="dcterms:W3CDTF">2026-05-21T10:13:00Z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ca5f8f84-5ce5-4a7b-9f72-7922bb066fac</vt:lpwstr>
  </property>
</Properties>
</file>