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BBD0" w14:textId="5A9178BC" w:rsidR="00C4121C" w:rsidRPr="00525E5C" w:rsidRDefault="00C4121C" w:rsidP="00C4121C">
      <w:pPr>
        <w:rPr>
          <w:rFonts w:ascii="Bell MT" w:hAnsi="Bell MT"/>
          <w:b/>
          <w:bCs/>
          <w:sz w:val="28"/>
          <w:szCs w:val="28"/>
        </w:rPr>
      </w:pP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1F6735A3" wp14:editId="3F6D5E23">
            <wp:extent cx="1041400" cy="1003300"/>
            <wp:effectExtent l="0" t="0" r="6350" b="6350"/>
            <wp:docPr id="2" name="Picture 7"/>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a:stretch>
                      <a:fillRect/>
                    </a:stretch>
                  </pic:blipFill>
                  <pic:spPr bwMode="auto">
                    <a:xfrm>
                      <a:off x="0" y="0"/>
                      <a:ext cx="1049069" cy="1010688"/>
                    </a:xfrm>
                    <a:prstGeom prst="rect">
                      <a:avLst/>
                    </a:prstGeom>
                    <a:noFill/>
                    <a:ln w="9525">
                      <a:noFill/>
                      <a:miter lim="800000"/>
                      <a:headEnd/>
                      <a:tailEnd/>
                    </a:ln>
                  </pic:spPr>
                </pic:pic>
              </a:graphicData>
            </a:graphic>
          </wp:inline>
        </w:drawing>
      </w:r>
      <w:r w:rsidRPr="00525E5C">
        <w:rPr>
          <w:rFonts w:ascii="Bell MT" w:hAnsi="Bell MT"/>
          <w:b/>
          <w:bCs/>
          <w:sz w:val="28"/>
          <w:szCs w:val="28"/>
        </w:rPr>
        <w:t xml:space="preserve">  </w:t>
      </w:r>
      <w:r w:rsidR="00083EA9" w:rsidRPr="00083EA9">
        <w:rPr>
          <w:rFonts w:ascii="Bell MT" w:eastAsia="Times New Roman" w:hAnsi="Bell MT" w:cs="Times New Roman"/>
          <w:b/>
          <w:noProof/>
          <w:color w:val="000000"/>
          <w:sz w:val="28"/>
          <w:szCs w:val="28"/>
          <w:shd w:val="clear" w:color="auto" w:fill="E7E6E6" w:themeFill="background2"/>
          <w:lang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63CC2416" wp14:editId="45A28861">
            <wp:extent cx="1276350" cy="831850"/>
            <wp:effectExtent l="0" t="0" r="0" b="6350"/>
            <wp:docPr id="23" name="Picture 6"/>
            <wp:cNvGraphicFramePr/>
            <a:graphic xmlns:a="http://schemas.openxmlformats.org/drawingml/2006/main">
              <a:graphicData uri="http://schemas.openxmlformats.org/drawingml/2006/picture">
                <pic:pic xmlns:pic="http://schemas.openxmlformats.org/drawingml/2006/picture">
                  <pic:nvPicPr>
                    <pic:cNvPr id="4" name="Picture 7"/>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1384" cy="841648"/>
                    </a:xfrm>
                    <a:prstGeom prst="rect">
                      <a:avLst/>
                    </a:prstGeom>
                    <a:noFill/>
                    <a:ln>
                      <a:noFill/>
                    </a:ln>
                  </pic:spPr>
                </pic:pic>
              </a:graphicData>
            </a:graphic>
          </wp:inline>
        </w:drawing>
      </w:r>
      <w:r w:rsidRPr="00525E5C">
        <w:rPr>
          <w:rFonts w:ascii="Bell MT" w:hAnsi="Bell MT"/>
          <w:b/>
          <w:bCs/>
          <w:sz w:val="28"/>
          <w:szCs w:val="28"/>
        </w:rPr>
        <w:t xml:space="preserve">  </w:t>
      </w:r>
      <w:r w:rsidR="00083EA9" w:rsidRPr="00083EA9">
        <w:rPr>
          <w:rFonts w:ascii="Bell MT" w:eastAsia="Times New Roman" w:hAnsi="Bell MT" w:cs="Times New Roman"/>
          <w:b/>
          <w:noProof/>
          <w:color w:val="000000"/>
          <w:sz w:val="28"/>
          <w:szCs w:val="28"/>
          <w:shd w:val="clear" w:color="auto" w:fill="E7E6E6" w:themeFill="background2"/>
          <w:lang w:eastAsia="fr-FR"/>
        </w:rPr>
        <w:t xml:space="preserve">                          </w:t>
      </w:r>
      <w:r w:rsidRPr="00525E5C">
        <w:rPr>
          <w:rFonts w:ascii="Bell MT" w:eastAsia="Times New Roman" w:hAnsi="Bell MT" w:cs="Times New Roman"/>
          <w:b/>
          <w:noProof/>
          <w:color w:val="000000"/>
          <w:sz w:val="28"/>
          <w:szCs w:val="28"/>
          <w:shd w:val="clear" w:color="auto" w:fill="E7E6E6" w:themeFill="background2"/>
          <w:lang w:val="fr-FR" w:eastAsia="fr-FR"/>
        </w:rPr>
        <w:drawing>
          <wp:inline distT="0" distB="0" distL="0" distR="0" wp14:anchorId="4597D8B4" wp14:editId="6E431767">
            <wp:extent cx="971550" cy="822941"/>
            <wp:effectExtent l="0" t="0" r="0" b="0"/>
            <wp:docPr id="5" name="irc_ilrp_mut" descr="Description: https://encrypted-tbn2.gstatic.com/images?q=tbn:ANd9GcQXL8punHJQEIod_EkJHSdf1wwWOHnWsL9kLIYEYOulZWx9GyeDjj0uEz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Description: https://encrypted-tbn2.gstatic.com/images?q=tbn:ANd9GcQXL8punHJQEIod_EkJHSdf1wwWOHnWsL9kLIYEYOulZWx9GyeDjj0uEz0">
                      <a:hlinkClick r:id="rId9"/>
                    </pic:cNvPr>
                    <pic:cNvPicPr>
                      <a:picLocks noChangeAspect="1" noChangeArrowheads="1"/>
                    </pic:cNvPicPr>
                  </pic:nvPicPr>
                  <pic:blipFill>
                    <a:blip r:embed="rId10"/>
                    <a:srcRect/>
                    <a:stretch>
                      <a:fillRect/>
                    </a:stretch>
                  </pic:blipFill>
                  <pic:spPr bwMode="auto">
                    <a:xfrm>
                      <a:off x="0" y="0"/>
                      <a:ext cx="1030953" cy="873258"/>
                    </a:xfrm>
                    <a:prstGeom prst="rect">
                      <a:avLst/>
                    </a:prstGeom>
                    <a:noFill/>
                    <a:ln w="9525">
                      <a:noFill/>
                      <a:miter lim="800000"/>
                      <a:headEnd/>
                      <a:tailEnd/>
                    </a:ln>
                  </pic:spPr>
                </pic:pic>
              </a:graphicData>
            </a:graphic>
          </wp:inline>
        </w:drawing>
      </w:r>
    </w:p>
    <w:p w14:paraId="3315F59A" w14:textId="77777777" w:rsidR="00C4121C" w:rsidRDefault="00C4121C" w:rsidP="00C4121C">
      <w:r>
        <w:t xml:space="preserve">                                                                                         </w:t>
      </w:r>
      <w:r>
        <w:rPr>
          <w:rFonts w:ascii="Times New Roman" w:hAnsi="Times New Roman" w:cs="Times New Roman"/>
          <w:sz w:val="32"/>
          <w:szCs w:val="32"/>
        </w:rPr>
        <w:t xml:space="preserve">  </w:t>
      </w:r>
    </w:p>
    <w:p w14:paraId="76357CEE" w14:textId="698B9237" w:rsidR="00C4121C" w:rsidRPr="00CD2E5C" w:rsidRDefault="00C4121C" w:rsidP="00083EA9">
      <w:pPr>
        <w:rPr>
          <w:rFonts w:ascii="Times New Roman" w:hAnsi="Times New Roman" w:cs="Times New Roman"/>
          <w:sz w:val="28"/>
          <w:szCs w:val="28"/>
          <w:shd w:val="clear" w:color="auto" w:fill="E7E6E6" w:themeFill="background2"/>
        </w:rPr>
      </w:pPr>
      <w:r>
        <w:rPr>
          <w:rFonts w:ascii="Times New Roman" w:hAnsi="Times New Roman" w:cs="Times New Roman"/>
          <w:b/>
          <w:sz w:val="24"/>
          <w:szCs w:val="24"/>
        </w:rPr>
        <w:t xml:space="preserve">                                                 </w:t>
      </w:r>
      <w:r w:rsidRPr="00CD2E5C">
        <w:rPr>
          <w:rFonts w:ascii="Times New Roman" w:eastAsia="Times New Roman" w:hAnsi="Times New Roman" w:cs="Times New Roman"/>
          <w:b/>
          <w:color w:val="000000"/>
          <w:sz w:val="28"/>
          <w:szCs w:val="28"/>
          <w:shd w:val="clear" w:color="auto" w:fill="E7E6E6" w:themeFill="background2"/>
        </w:rPr>
        <w:t>PROJECT NAME: ANSP+/RBC/SPIU</w:t>
      </w:r>
    </w:p>
    <w:p w14:paraId="01D774C2" w14:textId="77777777" w:rsidR="00C4121C" w:rsidRPr="00CD2E5C" w:rsidRDefault="00C4121C" w:rsidP="00C4121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NAME OF ORGANIZATION: NATIONAL ASSOCIATION FOR SUPPORTING PEOPLE LIVING WITH HIV/AIDS (ANSP+)</w:t>
      </w:r>
    </w:p>
    <w:p w14:paraId="41A6E90E" w14:textId="77777777" w:rsidR="00C4121C" w:rsidRPr="00CD2E5C" w:rsidRDefault="00C4121C" w:rsidP="00C4121C">
      <w:pPr>
        <w:spacing w:before="100" w:beforeAutospacing="1" w:after="100" w:afterAutospacing="1" w:line="240" w:lineRule="auto"/>
        <w:rPr>
          <w:rFonts w:ascii="Times New Roman" w:eastAsia="Times New Roman" w:hAnsi="Times New Roman" w:cs="Times New Roman"/>
          <w:b/>
          <w:bCs/>
          <w:sz w:val="28"/>
          <w:szCs w:val="28"/>
        </w:rPr>
      </w:pPr>
      <w:r w:rsidRPr="00CD2E5C">
        <w:rPr>
          <w:rFonts w:ascii="Times New Roman" w:eastAsia="Times New Roman" w:hAnsi="Times New Roman" w:cs="Times New Roman"/>
          <w:b/>
          <w:bCs/>
          <w:sz w:val="28"/>
          <w:szCs w:val="28"/>
        </w:rPr>
        <w:t>ACTIVITY: CONDUCTING SUPPORTIVE SUPERVISIONS OF ACTIVITIES OF KEY POPULATIONS (LGBTIs/MSM and/or FEMALE SEX WORKERS)</w:t>
      </w:r>
    </w:p>
    <w:p w14:paraId="3B4788DE" w14:textId="4E56B96F" w:rsidR="00C4121C" w:rsidRDefault="00C4121C" w:rsidP="00C4121C">
      <w:pPr>
        <w:spacing w:before="100" w:beforeAutospacing="1" w:after="100" w:afterAutospacing="1" w:line="240" w:lineRule="auto"/>
        <w:rPr>
          <w:rFonts w:ascii="Times New Roman" w:eastAsia="Times New Roman" w:hAnsi="Times New Roman" w:cs="Times New Roman"/>
          <w:sz w:val="28"/>
          <w:szCs w:val="28"/>
        </w:rPr>
      </w:pPr>
      <w:r w:rsidRPr="00CD2E5C">
        <w:rPr>
          <w:rFonts w:ascii="Times New Roman" w:eastAsia="Times New Roman" w:hAnsi="Times New Roman" w:cs="Times New Roman"/>
          <w:sz w:val="24"/>
          <w:szCs w:val="24"/>
        </w:rPr>
        <w:br/>
      </w:r>
      <w:r w:rsidRPr="00CD2E5C">
        <w:rPr>
          <w:rFonts w:ascii="Times New Roman" w:eastAsia="Times New Roman" w:hAnsi="Times New Roman" w:cs="Times New Roman"/>
          <w:b/>
          <w:bCs/>
          <w:sz w:val="24"/>
          <w:szCs w:val="24"/>
        </w:rPr>
        <w:t>AREA OF INTERVENTION:</w:t>
      </w:r>
      <w:r w:rsidRPr="00CD2E5C">
        <w:rPr>
          <w:rFonts w:ascii="Times New Roman" w:eastAsia="Times New Roman" w:hAnsi="Times New Roman" w:cs="Times New Roman"/>
          <w:sz w:val="24"/>
          <w:szCs w:val="24"/>
        </w:rPr>
        <w:t xml:space="preserve"> </w:t>
      </w:r>
      <w:proofErr w:type="spellStart"/>
      <w:r w:rsidR="00072275">
        <w:rPr>
          <w:rFonts w:ascii="Times New Roman" w:eastAsia="Times New Roman" w:hAnsi="Times New Roman" w:cs="Times New Roman"/>
          <w:sz w:val="28"/>
          <w:szCs w:val="28"/>
        </w:rPr>
        <w:t>Musanze</w:t>
      </w:r>
      <w:proofErr w:type="spellEnd"/>
      <w:r w:rsidRPr="002A6FF9">
        <w:rPr>
          <w:rFonts w:ascii="Times New Roman" w:eastAsia="Times New Roman" w:hAnsi="Times New Roman" w:cs="Times New Roman"/>
          <w:sz w:val="28"/>
          <w:szCs w:val="28"/>
        </w:rPr>
        <w:t xml:space="preserve"> District</w:t>
      </w:r>
    </w:p>
    <w:p w14:paraId="7014A8B2" w14:textId="77777777" w:rsidR="00083EA9" w:rsidRPr="00CD2E5C" w:rsidRDefault="00083EA9" w:rsidP="00C4121C">
      <w:pPr>
        <w:spacing w:before="100" w:beforeAutospacing="1" w:after="100" w:afterAutospacing="1" w:line="240" w:lineRule="auto"/>
        <w:rPr>
          <w:rFonts w:ascii="Times New Roman" w:eastAsia="Times New Roman" w:hAnsi="Times New Roman" w:cs="Times New Roman"/>
          <w:sz w:val="24"/>
          <w:szCs w:val="24"/>
        </w:rPr>
      </w:pPr>
    </w:p>
    <w:p w14:paraId="2531233B" w14:textId="6108B3E1" w:rsidR="00C4121C" w:rsidRPr="00083EA9" w:rsidRDefault="00C4121C" w:rsidP="00083EA9">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highlight w:val="lightGray"/>
        </w:rPr>
        <w:t>MISSION REPORT</w:t>
      </w:r>
    </w:p>
    <w:p w14:paraId="69215EE8" w14:textId="77777777" w:rsidR="00C4121C" w:rsidRPr="00CD2E5C"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INTRODUCTION</w:t>
      </w:r>
    </w:p>
    <w:p w14:paraId="4042C744" w14:textId="77777777" w:rsidR="00C4121C" w:rsidRPr="00CD2E5C"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ANSP+ stands as the National Association for Supporting People Living with HIV/AIDS. It is a Rwandan local Non-Governmental Organization created in September 2000 by People Living with HIV themselves, with the core mission of striving for the quality of life of HIV-infected and affected people in Rwanda, while fighting against the spread of HIV/AIDS and other epidemics.</w:t>
      </w:r>
    </w:p>
    <w:p w14:paraId="5CE36580" w14:textId="77777777" w:rsidR="00C4121C" w:rsidRPr="00CD2E5C"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Beyond this mission, ANSP+ plays a role in poverty reduction and the promotion of human rights. Key Populations (KPs) remain among its core beneficiaries, many of whom face economic challenges that push them into sex work, increasing their exposure to HIV.</w:t>
      </w:r>
    </w:p>
    <w:p w14:paraId="1AB9CBA0" w14:textId="07DBB356" w:rsidR="00C4121C" w:rsidRPr="00CD2E5C"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In addition to mobilizing KPs on drug adherence and prevention techniques, ANSP+ supports them in developing sustainable income-generating activities (</w:t>
      </w:r>
      <w:r w:rsidR="00C11884">
        <w:rPr>
          <w:rFonts w:ascii="Times New Roman" w:eastAsia="Times New Roman" w:hAnsi="Times New Roman" w:cs="Times New Roman"/>
          <w:sz w:val="24"/>
          <w:szCs w:val="24"/>
        </w:rPr>
        <w:t>Income-generating activities</w:t>
      </w:r>
      <w:r w:rsidRPr="00CD2E5C">
        <w:rPr>
          <w:rFonts w:ascii="Times New Roman" w:eastAsia="Times New Roman" w:hAnsi="Times New Roman" w:cs="Times New Roman"/>
          <w:sz w:val="24"/>
          <w:szCs w:val="24"/>
        </w:rPr>
        <w:t>). Through cooperatives, associations, and self-help groups, ANSP+ empowers KPs to pursue financial stability and reduce dependence on sex work.</w:t>
      </w:r>
    </w:p>
    <w:p w14:paraId="64C570B8" w14:textId="217A7065" w:rsidR="00C4121C" w:rsidRPr="00CD2E5C"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In this context, and with support from the Global Fund/RBC, ANSP+ conducted a </w:t>
      </w:r>
      <w:r>
        <w:rPr>
          <w:rFonts w:ascii="Times New Roman" w:eastAsia="Times New Roman" w:hAnsi="Times New Roman" w:cs="Times New Roman"/>
          <w:b/>
          <w:bCs/>
          <w:sz w:val="24"/>
          <w:szCs w:val="24"/>
        </w:rPr>
        <w:t>one-day</w:t>
      </w:r>
      <w:r w:rsidRPr="00CD2E5C">
        <w:rPr>
          <w:rFonts w:ascii="Times New Roman" w:eastAsia="Times New Roman" w:hAnsi="Times New Roman" w:cs="Times New Roman"/>
          <w:b/>
          <w:bCs/>
          <w:sz w:val="24"/>
          <w:szCs w:val="24"/>
        </w:rPr>
        <w:t xml:space="preserve"> supportive supervision field mission</w:t>
      </w:r>
      <w:r w:rsidRPr="00CD2E5C">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Musanze</w:t>
      </w:r>
      <w:r w:rsidRPr="00CD2E5C">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xml:space="preserve">. </w:t>
      </w:r>
      <w:r w:rsidRPr="00CD2E5C">
        <w:rPr>
          <w:rFonts w:ascii="Times New Roman" w:eastAsia="Times New Roman" w:hAnsi="Times New Roman" w:cs="Times New Roman"/>
          <w:sz w:val="24"/>
          <w:szCs w:val="24"/>
        </w:rPr>
        <w:t>The mission aimed to assess KP engagement in I</w:t>
      </w:r>
      <w:r>
        <w:rPr>
          <w:rFonts w:ascii="Times New Roman" w:eastAsia="Times New Roman" w:hAnsi="Times New Roman" w:cs="Times New Roman"/>
          <w:sz w:val="24"/>
          <w:szCs w:val="24"/>
        </w:rPr>
        <w:t xml:space="preserve">ncome </w:t>
      </w:r>
      <w:r w:rsidRPr="00CD2E5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enerating </w:t>
      </w:r>
      <w:r w:rsidRPr="00CD2E5C">
        <w:rPr>
          <w:rFonts w:ascii="Times New Roman" w:eastAsia="Times New Roman" w:hAnsi="Times New Roman" w:cs="Times New Roman"/>
          <w:sz w:val="24"/>
          <w:szCs w:val="24"/>
        </w:rPr>
        <w:t>A</w:t>
      </w:r>
      <w:r>
        <w:rPr>
          <w:rFonts w:ascii="Times New Roman" w:eastAsia="Times New Roman" w:hAnsi="Times New Roman" w:cs="Times New Roman"/>
          <w:sz w:val="24"/>
          <w:szCs w:val="24"/>
        </w:rPr>
        <w:t>ctivities</w:t>
      </w:r>
      <w:r w:rsidRPr="00CD2E5C">
        <w:rPr>
          <w:rFonts w:ascii="Times New Roman" w:eastAsia="Times New Roman" w:hAnsi="Times New Roman" w:cs="Times New Roman"/>
          <w:sz w:val="24"/>
          <w:szCs w:val="24"/>
        </w:rPr>
        <w:t>, evaluate their progress, identify challenges, and provide tailored guidance.</w:t>
      </w:r>
    </w:p>
    <w:p w14:paraId="700B43C6" w14:textId="77777777" w:rsidR="00C4121C" w:rsidRPr="0029261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lastRenderedPageBreak/>
        <w:t>OBJECTIVES OF THE FIELDWORK</w:t>
      </w:r>
    </w:p>
    <w:p w14:paraId="7B33E5C2" w14:textId="69A283F7" w:rsidR="00C4121C" w:rsidRPr="00CD2E5C" w:rsidRDefault="00C4121C" w:rsidP="00C412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discuss with KP cooperative/association/self-help group about the income-generating activities being carried out.</w:t>
      </w:r>
    </w:p>
    <w:p w14:paraId="110233CC" w14:textId="77777777" w:rsidR="00C4121C" w:rsidRPr="00CD2E5C" w:rsidRDefault="00C4121C" w:rsidP="00C412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visit the activities of KPs on the ground.</w:t>
      </w:r>
    </w:p>
    <w:p w14:paraId="1C89D761" w14:textId="77777777" w:rsidR="00C4121C" w:rsidRPr="00CD2E5C" w:rsidRDefault="00C4121C" w:rsidP="00C412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evaluate the opportunities and challenges faced in implementing their activities.</w:t>
      </w:r>
    </w:p>
    <w:p w14:paraId="6F18558A" w14:textId="77777777" w:rsidR="00C4121C" w:rsidRPr="00CD2E5C" w:rsidRDefault="00C4121C" w:rsidP="00C4121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To provide advice on how members can strengthen and sustain their cooperatives and associations.</w:t>
      </w:r>
    </w:p>
    <w:p w14:paraId="13967CE8" w14:textId="77777777" w:rsidR="00C4121C" w:rsidRPr="00CD2E5C" w:rsidRDefault="00C4121C" w:rsidP="00C4121C">
      <w:pPr>
        <w:spacing w:after="0" w:line="240" w:lineRule="auto"/>
        <w:rPr>
          <w:rFonts w:ascii="Times New Roman" w:eastAsia="Times New Roman" w:hAnsi="Times New Roman" w:cs="Times New Roman"/>
          <w:sz w:val="24"/>
          <w:szCs w:val="24"/>
        </w:rPr>
      </w:pPr>
    </w:p>
    <w:p w14:paraId="0F4287CE" w14:textId="77777777" w:rsidR="00C4121C" w:rsidRPr="0029261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TARGET GROUP</w:t>
      </w:r>
    </w:p>
    <w:p w14:paraId="47D25C02" w14:textId="196D1126" w:rsidR="00C4121C" w:rsidRPr="00CD2E5C" w:rsidRDefault="00C4121C" w:rsidP="00C4121C">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The fieldwork targeted</w:t>
      </w:r>
      <w:r w:rsidR="003962A7">
        <w:rPr>
          <w:rFonts w:ascii="Times New Roman" w:eastAsia="Times New Roman" w:hAnsi="Times New Roman" w:cs="Times New Roman"/>
          <w:sz w:val="24"/>
          <w:szCs w:val="24"/>
        </w:rPr>
        <w:t xml:space="preserve"> 12</w:t>
      </w:r>
      <w:r w:rsidRPr="00CD2E5C">
        <w:rPr>
          <w:rFonts w:ascii="Times New Roman" w:eastAsia="Times New Roman" w:hAnsi="Times New Roman" w:cs="Times New Roman"/>
          <w:sz w:val="24"/>
          <w:szCs w:val="24"/>
        </w:rPr>
        <w:t xml:space="preserve"> members </w:t>
      </w:r>
      <w:r>
        <w:rPr>
          <w:rFonts w:ascii="Times New Roman" w:eastAsia="Times New Roman" w:hAnsi="Times New Roman" w:cs="Times New Roman"/>
          <w:sz w:val="24"/>
          <w:szCs w:val="24"/>
        </w:rPr>
        <w:t>of TUZAMURANE</w:t>
      </w:r>
      <w:r w:rsidRPr="00CD2E5C">
        <w:rPr>
          <w:rFonts w:ascii="Times New Roman" w:eastAsia="Times New Roman" w:hAnsi="Times New Roman" w:cs="Times New Roman"/>
          <w:sz w:val="24"/>
          <w:szCs w:val="24"/>
        </w:rPr>
        <w:t xml:space="preserve"> association</w:t>
      </w:r>
      <w:r>
        <w:rPr>
          <w:rFonts w:ascii="Times New Roman" w:eastAsia="Times New Roman" w:hAnsi="Times New Roman" w:cs="Times New Roman"/>
          <w:sz w:val="24"/>
          <w:szCs w:val="24"/>
        </w:rPr>
        <w:t xml:space="preserve"> </w:t>
      </w:r>
      <w:r w:rsidRPr="00CD2E5C">
        <w:rPr>
          <w:rFonts w:ascii="Times New Roman" w:eastAsia="Times New Roman" w:hAnsi="Times New Roman" w:cs="Times New Roman"/>
          <w:sz w:val="24"/>
          <w:szCs w:val="24"/>
        </w:rPr>
        <w:t xml:space="preserve">located in </w:t>
      </w:r>
      <w:proofErr w:type="spellStart"/>
      <w:r>
        <w:rPr>
          <w:rFonts w:ascii="Times New Roman" w:eastAsia="Times New Roman" w:hAnsi="Times New Roman" w:cs="Times New Roman"/>
          <w:sz w:val="24"/>
          <w:szCs w:val="24"/>
        </w:rPr>
        <w:t>Musanze</w:t>
      </w:r>
      <w:proofErr w:type="spellEnd"/>
      <w:r w:rsidRPr="00CD2E5C">
        <w:rPr>
          <w:rFonts w:ascii="Times New Roman" w:eastAsia="Times New Roman" w:hAnsi="Times New Roman" w:cs="Times New Roman"/>
          <w:sz w:val="24"/>
          <w:szCs w:val="24"/>
        </w:rPr>
        <w:t xml:space="preserve"> District,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Muko</w:t>
      </w:r>
      <w:proofErr w:type="spellEnd"/>
      <w:r>
        <w:rPr>
          <w:rFonts w:ascii="Times New Roman" w:eastAsia="Times New Roman" w:hAnsi="Times New Roman" w:cs="Times New Roman"/>
          <w:sz w:val="24"/>
          <w:szCs w:val="24"/>
        </w:rPr>
        <w:t xml:space="preserve"> Sector.</w:t>
      </w:r>
    </w:p>
    <w:p w14:paraId="6C2084A0" w14:textId="77777777" w:rsidR="00C4121C" w:rsidRPr="0029261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DATE AND VENUE</w:t>
      </w:r>
    </w:p>
    <w:p w14:paraId="76588BAC" w14:textId="4C354C0A" w:rsidR="00C4121C" w:rsidRPr="00CD2E5C" w:rsidRDefault="00C4121C" w:rsidP="00553A36">
      <w:p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field supervision was conducted from </w:t>
      </w:r>
      <w:r w:rsidR="003962A7">
        <w:rPr>
          <w:rFonts w:ascii="Times New Roman" w:eastAsia="Times New Roman" w:hAnsi="Times New Roman" w:cs="Times New Roman"/>
          <w:b/>
          <w:bCs/>
          <w:sz w:val="24"/>
          <w:szCs w:val="24"/>
        </w:rPr>
        <w:t>26</w:t>
      </w:r>
      <w:r w:rsidRPr="00CD2E5C">
        <w:rPr>
          <w:rFonts w:ascii="Times New Roman" w:eastAsia="Times New Roman" w:hAnsi="Times New Roman" w:cs="Times New Roman"/>
          <w:b/>
          <w:bCs/>
          <w:sz w:val="24"/>
          <w:szCs w:val="24"/>
        </w:rPr>
        <w:t xml:space="preserve">th to </w:t>
      </w:r>
      <w:r w:rsidR="003962A7">
        <w:rPr>
          <w:rFonts w:ascii="Times New Roman" w:eastAsia="Times New Roman" w:hAnsi="Times New Roman" w:cs="Times New Roman"/>
          <w:b/>
          <w:bCs/>
          <w:sz w:val="24"/>
          <w:szCs w:val="24"/>
        </w:rPr>
        <w:t>2</w:t>
      </w:r>
      <w:r w:rsidRPr="00CD2E5C">
        <w:rPr>
          <w:rFonts w:ascii="Times New Roman" w:eastAsia="Times New Roman" w:hAnsi="Times New Roman" w:cs="Times New Roman"/>
          <w:b/>
          <w:bCs/>
          <w:sz w:val="24"/>
          <w:szCs w:val="24"/>
        </w:rPr>
        <w:t>7th November 2025</w:t>
      </w:r>
      <w:r w:rsidRPr="00CD2E5C">
        <w:rPr>
          <w:rFonts w:ascii="Times New Roman" w:eastAsia="Times New Roman" w:hAnsi="Times New Roman" w:cs="Times New Roman"/>
          <w:sz w:val="24"/>
          <w:szCs w:val="24"/>
        </w:rPr>
        <w:t xml:space="preserve"> in </w:t>
      </w:r>
      <w:proofErr w:type="spellStart"/>
      <w:r w:rsidR="003962A7">
        <w:rPr>
          <w:rFonts w:ascii="Times New Roman" w:eastAsia="Times New Roman" w:hAnsi="Times New Roman" w:cs="Times New Roman"/>
          <w:sz w:val="24"/>
          <w:szCs w:val="24"/>
        </w:rPr>
        <w:t>Musanze</w:t>
      </w:r>
      <w:proofErr w:type="spellEnd"/>
      <w:r w:rsidRPr="00CD2E5C">
        <w:rPr>
          <w:rFonts w:ascii="Times New Roman" w:eastAsia="Times New Roman" w:hAnsi="Times New Roman" w:cs="Times New Roman"/>
          <w:sz w:val="24"/>
          <w:szCs w:val="24"/>
        </w:rPr>
        <w:t xml:space="preserve"> District</w:t>
      </w:r>
      <w:r w:rsidR="00553A36">
        <w:rPr>
          <w:rFonts w:ascii="Times New Roman" w:eastAsia="Times New Roman" w:hAnsi="Times New Roman" w:cs="Times New Roman"/>
          <w:sz w:val="24"/>
          <w:szCs w:val="24"/>
        </w:rPr>
        <w:t xml:space="preserve">, </w:t>
      </w:r>
      <w:proofErr w:type="spellStart"/>
      <w:r w:rsidR="00553A36">
        <w:rPr>
          <w:rFonts w:ascii="Times New Roman" w:eastAsia="Times New Roman" w:hAnsi="Times New Roman" w:cs="Times New Roman"/>
          <w:sz w:val="24"/>
          <w:szCs w:val="24"/>
        </w:rPr>
        <w:t>Muko</w:t>
      </w:r>
      <w:proofErr w:type="spellEnd"/>
      <w:r w:rsidR="00553A36">
        <w:rPr>
          <w:rFonts w:ascii="Times New Roman" w:eastAsia="Times New Roman" w:hAnsi="Times New Roman" w:cs="Times New Roman"/>
          <w:sz w:val="24"/>
          <w:szCs w:val="24"/>
        </w:rPr>
        <w:t xml:space="preserve"> Sector</w:t>
      </w:r>
      <w:r w:rsidRPr="00CD2E5C">
        <w:rPr>
          <w:rFonts w:ascii="Times New Roman" w:eastAsia="Times New Roman" w:hAnsi="Times New Roman" w:cs="Times New Roman"/>
          <w:sz w:val="24"/>
          <w:szCs w:val="24"/>
        </w:rPr>
        <w:t>.</w:t>
      </w:r>
      <w:r w:rsidRPr="00CD2E5C">
        <w:rPr>
          <w:rFonts w:ascii="Times New Roman" w:eastAsia="Times New Roman" w:hAnsi="Times New Roman" w:cs="Times New Roman"/>
          <w:sz w:val="24"/>
          <w:szCs w:val="24"/>
        </w:rPr>
        <w:br/>
      </w:r>
    </w:p>
    <w:p w14:paraId="3DF34E9B" w14:textId="77777777" w:rsidR="00C4121C" w:rsidRPr="0029261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29261D">
        <w:rPr>
          <w:rFonts w:ascii="Times New Roman" w:eastAsia="Times New Roman" w:hAnsi="Times New Roman" w:cs="Times New Roman"/>
          <w:b/>
          <w:bCs/>
          <w:kern w:val="36"/>
          <w:sz w:val="28"/>
          <w:szCs w:val="28"/>
        </w:rPr>
        <w:t>FIELD VISITS AND FINDINGS</w:t>
      </w:r>
    </w:p>
    <w:p w14:paraId="2F7533F3" w14:textId="6D4BADAE" w:rsidR="00C4121C" w:rsidRDefault="00C4121C" w:rsidP="00C4121C">
      <w:pPr>
        <w:spacing w:before="100" w:beforeAutospacing="1" w:after="100" w:afterAutospacing="1" w:line="240" w:lineRule="auto"/>
        <w:outlineLvl w:val="2"/>
        <w:rPr>
          <w:rFonts w:ascii="Times New Roman" w:eastAsia="Times New Roman" w:hAnsi="Times New Roman" w:cs="Times New Roman"/>
          <w:b/>
          <w:bCs/>
          <w:sz w:val="27"/>
          <w:szCs w:val="27"/>
        </w:rPr>
      </w:pPr>
      <w:r w:rsidRPr="00CD2E5C">
        <w:rPr>
          <w:rFonts w:ascii="Times New Roman" w:eastAsia="Times New Roman" w:hAnsi="Times New Roman" w:cs="Times New Roman"/>
          <w:b/>
          <w:bCs/>
          <w:sz w:val="27"/>
          <w:szCs w:val="27"/>
        </w:rPr>
        <w:t>Key Finding</w:t>
      </w:r>
      <w:r>
        <w:rPr>
          <w:rFonts w:ascii="Times New Roman" w:eastAsia="Times New Roman" w:hAnsi="Times New Roman" w:cs="Times New Roman"/>
          <w:b/>
          <w:bCs/>
          <w:sz w:val="27"/>
          <w:szCs w:val="27"/>
        </w:rPr>
        <w:t>s:</w:t>
      </w:r>
    </w:p>
    <w:p w14:paraId="42324CDA" w14:textId="6C6C9249" w:rsidR="00C11884" w:rsidRDefault="003962A7" w:rsidP="003962A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884">
        <w:rPr>
          <w:rFonts w:ascii="Times New Roman" w:eastAsia="Times New Roman" w:hAnsi="Times New Roman" w:cs="Times New Roman"/>
          <w:sz w:val="24"/>
          <w:szCs w:val="24"/>
        </w:rPr>
        <w:t xml:space="preserve">Members of the Association engaged in maize cultivation on </w:t>
      </w:r>
      <w:r w:rsidR="00C11884">
        <w:rPr>
          <w:rFonts w:ascii="Times New Roman" w:eastAsia="Times New Roman" w:hAnsi="Times New Roman" w:cs="Times New Roman"/>
          <w:sz w:val="24"/>
          <w:szCs w:val="24"/>
        </w:rPr>
        <w:t>a small scale of land, and they expect to have productivity of 150,000 RWF in January 2026.</w:t>
      </w:r>
    </w:p>
    <w:p w14:paraId="32696B84" w14:textId="22CD89F5" w:rsidR="003962A7" w:rsidRPr="00C11884" w:rsidRDefault="003962A7" w:rsidP="003962A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11884">
        <w:rPr>
          <w:rFonts w:ascii="Times New Roman" w:eastAsia="Times New Roman" w:hAnsi="Times New Roman" w:cs="Times New Roman"/>
          <w:sz w:val="24"/>
          <w:szCs w:val="24"/>
        </w:rPr>
        <w:t xml:space="preserve">The members have demonstrated a strong commitment to their saving culture and are able to maintain health insurance. </w:t>
      </w:r>
    </w:p>
    <w:p w14:paraId="75AD30D9" w14:textId="123B9C90" w:rsidR="00C11884" w:rsidRPr="007C0785" w:rsidRDefault="003962A7" w:rsidP="00C11884">
      <w:pPr>
        <w:numPr>
          <w:ilvl w:val="0"/>
          <w:numId w:val="5"/>
        </w:numPr>
        <w:spacing w:before="100" w:beforeAutospacing="1" w:after="100" w:afterAutospacing="1" w:line="240" w:lineRule="auto"/>
        <w:rPr>
          <w:rFonts w:ascii="Times New Roman" w:eastAsia="Times New Roman" w:hAnsi="Times New Roman" w:cs="Times New Roman"/>
          <w:b/>
          <w:bCs/>
          <w:kern w:val="36"/>
          <w:sz w:val="28"/>
          <w:szCs w:val="28"/>
        </w:rPr>
      </w:pPr>
      <w:r w:rsidRPr="003962A7">
        <w:rPr>
          <w:rFonts w:ascii="Times New Roman" w:eastAsia="Times New Roman" w:hAnsi="Times New Roman" w:cs="Times New Roman"/>
          <w:sz w:val="24"/>
          <w:szCs w:val="24"/>
        </w:rPr>
        <w:t xml:space="preserve">Regular activities that bring them together allow members to discuss and address various issues, both financial and related to mental health, through open discussions among themselves. </w:t>
      </w:r>
    </w:p>
    <w:p w14:paraId="13F1E914" w14:textId="0F868BAC" w:rsidR="007C0785" w:rsidRDefault="007C0785" w:rsidP="007C0785">
      <w:pPr>
        <w:spacing w:before="100" w:beforeAutospacing="1" w:after="100" w:afterAutospacing="1" w:line="240" w:lineRule="auto"/>
        <w:jc w:val="center"/>
        <w:rPr>
          <w:rFonts w:ascii="Times New Roman" w:eastAsia="Times New Roman" w:hAnsi="Times New Roman" w:cs="Times New Roman"/>
          <w:b/>
          <w:bCs/>
          <w:kern w:val="36"/>
          <w:sz w:val="28"/>
          <w:szCs w:val="28"/>
        </w:rPr>
      </w:pPr>
      <w:r>
        <w:rPr>
          <w:noProof/>
          <w:lang w:val="fr-FR" w:eastAsia="fr-FR"/>
        </w:rPr>
        <w:drawing>
          <wp:inline distT="0" distB="0" distL="0" distR="0" wp14:anchorId="5C5A4ED8" wp14:editId="625AED0A">
            <wp:extent cx="3701680" cy="164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V="1">
                      <a:off x="0" y="0"/>
                      <a:ext cx="3743456" cy="1663211"/>
                    </a:xfrm>
                    <a:prstGeom prst="rect">
                      <a:avLst/>
                    </a:prstGeom>
                    <a:noFill/>
                    <a:ln>
                      <a:noFill/>
                    </a:ln>
                  </pic:spPr>
                </pic:pic>
              </a:graphicData>
            </a:graphic>
          </wp:inline>
        </w:drawing>
      </w:r>
    </w:p>
    <w:p w14:paraId="37A910CA" w14:textId="2A2070AB" w:rsidR="007C0785" w:rsidRPr="007C0785" w:rsidRDefault="007C0785" w:rsidP="007C0785">
      <w:pPr>
        <w:spacing w:before="100" w:beforeAutospacing="1" w:after="100" w:afterAutospacing="1" w:line="240" w:lineRule="auto"/>
        <w:jc w:val="center"/>
        <w:rPr>
          <w:rFonts w:ascii="Times New Roman" w:eastAsia="Times New Roman" w:hAnsi="Times New Roman" w:cs="Times New Roman"/>
          <w:b/>
          <w:bCs/>
          <w:color w:val="0070C0"/>
          <w:kern w:val="36"/>
        </w:rPr>
      </w:pPr>
      <w:r w:rsidRPr="007C0785">
        <w:rPr>
          <w:rFonts w:ascii="Times New Roman" w:eastAsia="Times New Roman" w:hAnsi="Times New Roman" w:cs="Times New Roman"/>
          <w:b/>
          <w:bCs/>
          <w:color w:val="0070C0"/>
          <w:kern w:val="36"/>
        </w:rPr>
        <w:t>Photo that shows where they cultivate maize</w:t>
      </w:r>
    </w:p>
    <w:p w14:paraId="28FBC2F0" w14:textId="72F29BDD" w:rsidR="00C4121C" w:rsidRPr="00C11884" w:rsidRDefault="00C4121C" w:rsidP="00C11884">
      <w:pPr>
        <w:pStyle w:val="ListParagraph"/>
        <w:numPr>
          <w:ilvl w:val="0"/>
          <w:numId w:val="9"/>
        </w:numPr>
        <w:spacing w:before="100" w:beforeAutospacing="1" w:after="100" w:afterAutospacing="1" w:line="240" w:lineRule="auto"/>
        <w:rPr>
          <w:rFonts w:ascii="Times New Roman" w:eastAsia="Times New Roman" w:hAnsi="Times New Roman" w:cs="Times New Roman"/>
          <w:b/>
          <w:bCs/>
          <w:kern w:val="36"/>
          <w:sz w:val="28"/>
          <w:szCs w:val="28"/>
        </w:rPr>
      </w:pPr>
      <w:r w:rsidRPr="00C11884">
        <w:rPr>
          <w:rFonts w:ascii="Times New Roman" w:eastAsia="Times New Roman" w:hAnsi="Times New Roman" w:cs="Times New Roman"/>
          <w:b/>
          <w:bCs/>
          <w:kern w:val="36"/>
          <w:sz w:val="28"/>
          <w:szCs w:val="28"/>
        </w:rPr>
        <w:lastRenderedPageBreak/>
        <w:t>CHALLENGES IDENTIFIED</w:t>
      </w:r>
    </w:p>
    <w:p w14:paraId="5D72270F" w14:textId="77777777" w:rsidR="00C4121C" w:rsidRPr="00CD2E5C" w:rsidRDefault="00C4121C" w:rsidP="00C412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Limited access to condoms, lubricants, and other essential health services.</w:t>
      </w:r>
    </w:p>
    <w:p w14:paraId="7F515B4A" w14:textId="139D782F" w:rsidR="00C4121C" w:rsidRPr="00CD2E5C" w:rsidRDefault="00C4121C" w:rsidP="00C4121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Insufficient financial resources to initiate or expand</w:t>
      </w:r>
      <w:r w:rsidR="00C11884">
        <w:rPr>
          <w:rFonts w:ascii="Times New Roman" w:eastAsia="Times New Roman" w:hAnsi="Times New Roman" w:cs="Times New Roman"/>
          <w:sz w:val="24"/>
          <w:szCs w:val="24"/>
        </w:rPr>
        <w:t xml:space="preserve"> their</w:t>
      </w:r>
      <w:r w:rsidRPr="00CD2E5C">
        <w:rPr>
          <w:rFonts w:ascii="Times New Roman" w:eastAsia="Times New Roman" w:hAnsi="Times New Roman" w:cs="Times New Roman"/>
          <w:sz w:val="24"/>
          <w:szCs w:val="24"/>
        </w:rPr>
        <w:t xml:space="preserve"> </w:t>
      </w:r>
      <w:r w:rsidR="00C11884">
        <w:rPr>
          <w:rFonts w:ascii="Times New Roman" w:eastAsia="Times New Roman" w:hAnsi="Times New Roman" w:cs="Times New Roman"/>
          <w:sz w:val="24"/>
          <w:szCs w:val="24"/>
        </w:rPr>
        <w:t>income-generating activitie</w:t>
      </w:r>
      <w:r w:rsidRPr="00CD2E5C">
        <w:rPr>
          <w:rFonts w:ascii="Times New Roman" w:eastAsia="Times New Roman" w:hAnsi="Times New Roman" w:cs="Times New Roman"/>
          <w:sz w:val="24"/>
          <w:szCs w:val="24"/>
        </w:rPr>
        <w:t>s.</w:t>
      </w:r>
    </w:p>
    <w:p w14:paraId="6FB4C97B" w14:textId="0AD7103C" w:rsidR="00C4121C" w:rsidRPr="00083EA9" w:rsidRDefault="00C4121C" w:rsidP="00083EA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Stigma, discrimination, and social exclusion of KPs, particularly those living with HIV.</w:t>
      </w:r>
    </w:p>
    <w:p w14:paraId="05A26F3F" w14:textId="77777777" w:rsidR="00C4121C" w:rsidRPr="0006274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6274D">
        <w:rPr>
          <w:rFonts w:ascii="Times New Roman" w:eastAsia="Times New Roman" w:hAnsi="Times New Roman" w:cs="Times New Roman"/>
          <w:b/>
          <w:bCs/>
          <w:kern w:val="36"/>
          <w:sz w:val="28"/>
          <w:szCs w:val="28"/>
        </w:rPr>
        <w:t>RECOMMENDATIONS</w:t>
      </w:r>
    </w:p>
    <w:p w14:paraId="4392653B" w14:textId="77777777" w:rsidR="00C4121C" w:rsidRPr="00CD2E5C" w:rsidRDefault="00C4121C" w:rsidP="00C412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Advocate for increased supply of condoms and lubricants at health centers serving KPs.</w:t>
      </w:r>
    </w:p>
    <w:p w14:paraId="62425BC1" w14:textId="40E6764A" w:rsidR="00C4121C" w:rsidRPr="00CD2E5C" w:rsidRDefault="00C4121C" w:rsidP="00C412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Provide entrepreneurship and financial literacy training to enhance the sustainability of </w:t>
      </w:r>
      <w:r w:rsidR="00C11884">
        <w:rPr>
          <w:rFonts w:ascii="Times New Roman" w:eastAsia="Times New Roman" w:hAnsi="Times New Roman" w:cs="Times New Roman"/>
          <w:sz w:val="24"/>
          <w:szCs w:val="24"/>
        </w:rPr>
        <w:t>Income-generating activities</w:t>
      </w:r>
      <w:r w:rsidRPr="00CD2E5C">
        <w:rPr>
          <w:rFonts w:ascii="Times New Roman" w:eastAsia="Times New Roman" w:hAnsi="Times New Roman" w:cs="Times New Roman"/>
          <w:sz w:val="24"/>
          <w:szCs w:val="24"/>
        </w:rPr>
        <w:t>.</w:t>
      </w:r>
    </w:p>
    <w:p w14:paraId="26C6D45B" w14:textId="77777777" w:rsidR="00C4121C" w:rsidRPr="00CD2E5C" w:rsidRDefault="00C4121C" w:rsidP="00C412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Engage community leaders to reduce stigma and promote inclusion of KPs.</w:t>
      </w:r>
    </w:p>
    <w:p w14:paraId="34CD6759" w14:textId="77777777" w:rsidR="00C4121C" w:rsidRPr="00CD2E5C" w:rsidRDefault="00C4121C" w:rsidP="00C412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Improve mental health services and psychosocial support for Key Populations.</w:t>
      </w:r>
    </w:p>
    <w:p w14:paraId="47029554" w14:textId="2B2B5D68" w:rsidR="00C4121C" w:rsidRDefault="00C4121C" w:rsidP="00C4121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Strengthen continuous follow-up with KP groups to monitor progress and identify emerging needs.</w:t>
      </w:r>
    </w:p>
    <w:p w14:paraId="5DFE6D46" w14:textId="4D82997A" w:rsidR="007C0785" w:rsidRPr="007C0785" w:rsidRDefault="007C0785" w:rsidP="007C0785">
      <w:pPr>
        <w:spacing w:before="100" w:beforeAutospacing="1" w:after="100" w:afterAutospacing="1" w:line="240" w:lineRule="auto"/>
        <w:jc w:val="center"/>
        <w:rPr>
          <w:rFonts w:ascii="Times New Roman" w:eastAsia="Times New Roman" w:hAnsi="Times New Roman" w:cs="Times New Roman"/>
          <w:color w:val="0070C0"/>
          <w:sz w:val="24"/>
          <w:szCs w:val="24"/>
        </w:rPr>
      </w:pPr>
      <w:r w:rsidRPr="007C0785">
        <w:rPr>
          <w:noProof/>
          <w:color w:val="0070C0"/>
          <w:lang w:val="fr-FR" w:eastAsia="fr-FR"/>
        </w:rPr>
        <w:drawing>
          <wp:inline distT="0" distB="0" distL="0" distR="0" wp14:anchorId="04B2EBDA" wp14:editId="7DA7205B">
            <wp:extent cx="2120900" cy="15673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5593" cy="1600338"/>
                    </a:xfrm>
                    <a:prstGeom prst="rect">
                      <a:avLst/>
                    </a:prstGeom>
                    <a:noFill/>
                    <a:ln>
                      <a:noFill/>
                    </a:ln>
                  </pic:spPr>
                </pic:pic>
              </a:graphicData>
            </a:graphic>
          </wp:inline>
        </w:drawing>
      </w:r>
      <w:r w:rsidR="00083EA9">
        <w:rPr>
          <w:noProof/>
          <w:color w:val="0070C0"/>
          <w:lang w:val="fr-FR" w:eastAsia="fr-FR"/>
        </w:rPr>
        <w:t xml:space="preserve">                                      </w:t>
      </w:r>
      <w:r w:rsidRPr="007C0785">
        <w:rPr>
          <w:noProof/>
          <w:color w:val="0070C0"/>
          <w:lang w:val="fr-FR" w:eastAsia="fr-FR"/>
        </w:rPr>
        <w:drawing>
          <wp:inline distT="0" distB="0" distL="0" distR="0" wp14:anchorId="53F6BC80" wp14:editId="5D13CF76">
            <wp:extent cx="2127250" cy="1555334"/>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6801" cy="1576940"/>
                    </a:xfrm>
                    <a:prstGeom prst="rect">
                      <a:avLst/>
                    </a:prstGeom>
                    <a:noFill/>
                    <a:ln>
                      <a:noFill/>
                    </a:ln>
                  </pic:spPr>
                </pic:pic>
              </a:graphicData>
            </a:graphic>
          </wp:inline>
        </w:drawing>
      </w:r>
    </w:p>
    <w:p w14:paraId="492782BE" w14:textId="12682516" w:rsidR="00C4121C" w:rsidRPr="00083EA9" w:rsidRDefault="007C0785" w:rsidP="00083EA9">
      <w:pPr>
        <w:spacing w:before="100" w:beforeAutospacing="1" w:after="100" w:afterAutospacing="1" w:line="240" w:lineRule="auto"/>
        <w:jc w:val="center"/>
        <w:rPr>
          <w:rFonts w:ascii="Times New Roman" w:eastAsia="Times New Roman" w:hAnsi="Times New Roman" w:cs="Times New Roman"/>
          <w:color w:val="0070C0"/>
          <w:sz w:val="24"/>
          <w:szCs w:val="24"/>
        </w:rPr>
      </w:pPr>
      <w:r w:rsidRPr="007C0785">
        <w:rPr>
          <w:rFonts w:ascii="Times New Roman" w:eastAsia="Times New Roman" w:hAnsi="Times New Roman" w:cs="Times New Roman"/>
          <w:color w:val="0070C0"/>
          <w:sz w:val="24"/>
          <w:szCs w:val="24"/>
        </w:rPr>
        <w:t xml:space="preserve">After the visit and </w:t>
      </w:r>
      <w:proofErr w:type="gramStart"/>
      <w:r w:rsidRPr="007C0785">
        <w:rPr>
          <w:rFonts w:ascii="Times New Roman" w:eastAsia="Times New Roman" w:hAnsi="Times New Roman" w:cs="Times New Roman"/>
          <w:color w:val="0070C0"/>
          <w:sz w:val="24"/>
          <w:szCs w:val="24"/>
        </w:rPr>
        <w:t>discussions</w:t>
      </w:r>
      <w:proofErr w:type="gramEnd"/>
      <w:r w:rsidRPr="007C0785">
        <w:rPr>
          <w:rFonts w:ascii="Times New Roman" w:eastAsia="Times New Roman" w:hAnsi="Times New Roman" w:cs="Times New Roman"/>
          <w:color w:val="0070C0"/>
          <w:sz w:val="24"/>
          <w:szCs w:val="24"/>
        </w:rPr>
        <w:t xml:space="preserve"> DAF and association members took a souvenir photo</w:t>
      </w:r>
    </w:p>
    <w:p w14:paraId="0BCF9AF4" w14:textId="77777777" w:rsidR="00C4121C" w:rsidRPr="0006274D" w:rsidRDefault="00C4121C" w:rsidP="00C4121C">
      <w:pPr>
        <w:pStyle w:val="ListParagraph"/>
        <w:numPr>
          <w:ilvl w:val="0"/>
          <w:numId w:val="9"/>
        </w:num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06274D">
        <w:rPr>
          <w:rFonts w:ascii="Times New Roman" w:eastAsia="Times New Roman" w:hAnsi="Times New Roman" w:cs="Times New Roman"/>
          <w:b/>
          <w:bCs/>
          <w:kern w:val="36"/>
          <w:sz w:val="28"/>
          <w:szCs w:val="28"/>
        </w:rPr>
        <w:t>CONCLUSION</w:t>
      </w:r>
    </w:p>
    <w:p w14:paraId="43D55354" w14:textId="77777777" w:rsidR="00083EA9"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The field supervision mission in </w:t>
      </w:r>
      <w:r w:rsidR="00C11884">
        <w:rPr>
          <w:rFonts w:ascii="Times New Roman" w:eastAsia="Times New Roman" w:hAnsi="Times New Roman" w:cs="Times New Roman"/>
          <w:sz w:val="24"/>
          <w:szCs w:val="24"/>
        </w:rPr>
        <w:t>Musanze</w:t>
      </w:r>
      <w:r w:rsidRPr="00CD2E5C">
        <w:rPr>
          <w:rFonts w:ascii="Times New Roman" w:eastAsia="Times New Roman" w:hAnsi="Times New Roman" w:cs="Times New Roman"/>
          <w:sz w:val="24"/>
          <w:szCs w:val="24"/>
        </w:rPr>
        <w:t xml:space="preserve"> District offered the ANSP+ team valuable insights into the progress, needs, and challenges of KP associations in the region. Visits to </w:t>
      </w:r>
      <w:r w:rsidR="00C11884">
        <w:rPr>
          <w:rFonts w:ascii="Times New Roman" w:eastAsia="Times New Roman" w:hAnsi="Times New Roman" w:cs="Times New Roman"/>
          <w:sz w:val="24"/>
          <w:szCs w:val="24"/>
        </w:rPr>
        <w:t>TUZAMURANE Association</w:t>
      </w:r>
      <w:r w:rsidRPr="00CD2E5C">
        <w:rPr>
          <w:rFonts w:ascii="Times New Roman" w:eastAsia="Times New Roman" w:hAnsi="Times New Roman" w:cs="Times New Roman"/>
          <w:sz w:val="24"/>
          <w:szCs w:val="24"/>
        </w:rPr>
        <w:t xml:space="preserve"> helped the team directly assess the status of </w:t>
      </w:r>
      <w:r w:rsidR="00C11884">
        <w:rPr>
          <w:rFonts w:ascii="Times New Roman" w:eastAsia="Times New Roman" w:hAnsi="Times New Roman" w:cs="Times New Roman"/>
          <w:sz w:val="24"/>
          <w:szCs w:val="24"/>
        </w:rPr>
        <w:t>Income-generating activities</w:t>
      </w:r>
      <w:r w:rsidRPr="00CD2E5C">
        <w:rPr>
          <w:rFonts w:ascii="Times New Roman" w:eastAsia="Times New Roman" w:hAnsi="Times New Roman" w:cs="Times New Roman"/>
          <w:sz w:val="24"/>
          <w:szCs w:val="24"/>
        </w:rPr>
        <w:t>, health access, and social challenges faced by members.</w:t>
      </w:r>
      <w:r w:rsidR="00083EA9">
        <w:rPr>
          <w:rFonts w:ascii="Times New Roman" w:eastAsia="Times New Roman" w:hAnsi="Times New Roman" w:cs="Times New Roman"/>
          <w:sz w:val="24"/>
          <w:szCs w:val="24"/>
        </w:rPr>
        <w:t xml:space="preserve"> </w:t>
      </w:r>
    </w:p>
    <w:p w14:paraId="19798A0A" w14:textId="47C74CAD" w:rsidR="00C4121C" w:rsidRPr="00CD2E5C" w:rsidRDefault="00C4121C" w:rsidP="00083EA9">
      <w:pPr>
        <w:spacing w:before="100" w:beforeAutospacing="1" w:after="100" w:afterAutospacing="1" w:line="240" w:lineRule="auto"/>
        <w:jc w:val="both"/>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 xml:space="preserve">ANSP+ remains committed to working with partners and local stakeholders to enhance economic resilience, health outcomes, and social well-being for Key Populations in </w:t>
      </w:r>
      <w:proofErr w:type="spellStart"/>
      <w:r w:rsidR="00C11884">
        <w:rPr>
          <w:rFonts w:ascii="Times New Roman" w:eastAsia="Times New Roman" w:hAnsi="Times New Roman" w:cs="Times New Roman"/>
          <w:sz w:val="24"/>
          <w:szCs w:val="24"/>
        </w:rPr>
        <w:t>Musanze</w:t>
      </w:r>
      <w:proofErr w:type="spellEnd"/>
      <w:r w:rsidRPr="00CD2E5C">
        <w:rPr>
          <w:rFonts w:ascii="Times New Roman" w:eastAsia="Times New Roman" w:hAnsi="Times New Roman" w:cs="Times New Roman"/>
          <w:sz w:val="24"/>
          <w:szCs w:val="24"/>
        </w:rPr>
        <w:t xml:space="preserve"> District.</w:t>
      </w:r>
    </w:p>
    <w:p w14:paraId="66B1637E" w14:textId="77777777" w:rsidR="00C4121C" w:rsidRPr="00CD2E5C" w:rsidRDefault="00C4121C" w:rsidP="00C4121C">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CD2E5C">
        <w:rPr>
          <w:rFonts w:ascii="Times New Roman" w:eastAsia="Times New Roman" w:hAnsi="Times New Roman" w:cs="Times New Roman"/>
          <w:b/>
          <w:bCs/>
          <w:kern w:val="36"/>
          <w:sz w:val="28"/>
          <w:szCs w:val="28"/>
        </w:rPr>
        <w:t>STAFF MEMBERS IN MISSION</w:t>
      </w:r>
    </w:p>
    <w:p w14:paraId="3E42CC03" w14:textId="77777777" w:rsidR="00C4121C" w:rsidRPr="00CD2E5C" w:rsidRDefault="00C4121C" w:rsidP="00C4121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UZABAKIRIHO Jean Gabriel</w:t>
      </w:r>
    </w:p>
    <w:p w14:paraId="239976DE" w14:textId="77777777" w:rsidR="00C4121C" w:rsidRPr="00CD2E5C" w:rsidRDefault="00C4121C" w:rsidP="00C4121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D2E5C">
        <w:rPr>
          <w:rFonts w:ascii="Times New Roman" w:eastAsia="Times New Roman" w:hAnsi="Times New Roman" w:cs="Times New Roman"/>
          <w:sz w:val="24"/>
          <w:szCs w:val="24"/>
        </w:rPr>
        <w:t>UMUTONI WA MANA Laurence</w:t>
      </w:r>
    </w:p>
    <w:p w14:paraId="5171EC14" w14:textId="705219CB" w:rsidR="00C4121C" w:rsidRPr="00CD2E5C" w:rsidRDefault="00083EA9" w:rsidP="00C4121C">
      <w:pPr>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NIZEYIMANA Jean Marie</w:t>
      </w:r>
      <w:r w:rsidR="00C4121C" w:rsidRPr="00CD2E5C">
        <w:rPr>
          <w:rFonts w:ascii="Times New Roman" w:eastAsia="Times New Roman" w:hAnsi="Times New Roman" w:cs="Times New Roman"/>
          <w:sz w:val="24"/>
          <w:szCs w:val="24"/>
        </w:rPr>
        <w:t xml:space="preserve"> </w:t>
      </w:r>
      <w:bookmarkStart w:id="0" w:name="_GoBack"/>
      <w:bookmarkEnd w:id="0"/>
      <w:r w:rsidR="00C4121C" w:rsidRPr="00CD2E5C">
        <w:rPr>
          <w:rFonts w:ascii="Times New Roman" w:eastAsia="Times New Roman" w:hAnsi="Times New Roman" w:cs="Times New Roman"/>
          <w:sz w:val="24"/>
          <w:szCs w:val="24"/>
        </w:rPr>
        <w:t>Vianney</w:t>
      </w:r>
    </w:p>
    <w:p w14:paraId="357213B1" w14:textId="71854573" w:rsidR="00C4121C" w:rsidRDefault="00C4121C" w:rsidP="00B263FB">
      <w:pPr>
        <w:numPr>
          <w:ilvl w:val="0"/>
          <w:numId w:val="8"/>
        </w:numPr>
        <w:spacing w:before="100" w:beforeAutospacing="1" w:after="100" w:afterAutospacing="1" w:line="240" w:lineRule="auto"/>
      </w:pPr>
      <w:r w:rsidRPr="00083EA9">
        <w:rPr>
          <w:rFonts w:ascii="Times New Roman" w:eastAsia="Times New Roman" w:hAnsi="Times New Roman" w:cs="Times New Roman"/>
          <w:sz w:val="24"/>
          <w:szCs w:val="24"/>
        </w:rPr>
        <w:t>MUKASEKURU Deborah</w:t>
      </w:r>
    </w:p>
    <w:sectPr w:rsidR="00C4121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6AA42" w14:textId="77777777" w:rsidR="00E367A7" w:rsidRDefault="00E367A7">
      <w:pPr>
        <w:spacing w:after="0" w:line="240" w:lineRule="auto"/>
      </w:pPr>
      <w:r>
        <w:separator/>
      </w:r>
    </w:p>
  </w:endnote>
  <w:endnote w:type="continuationSeparator" w:id="0">
    <w:p w14:paraId="107F3D7F" w14:textId="77777777" w:rsidR="00E367A7" w:rsidRDefault="00E3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784594"/>
      <w:docPartObj>
        <w:docPartGallery w:val="Page Numbers (Bottom of Page)"/>
        <w:docPartUnique/>
      </w:docPartObj>
    </w:sdtPr>
    <w:sdtEndPr>
      <w:rPr>
        <w:noProof/>
      </w:rPr>
    </w:sdtEndPr>
    <w:sdtContent>
      <w:p w14:paraId="62E2F065" w14:textId="663B31EA" w:rsidR="002A6FF9" w:rsidRDefault="00072275">
        <w:pPr>
          <w:pStyle w:val="Footer"/>
          <w:jc w:val="right"/>
        </w:pPr>
        <w:r>
          <w:fldChar w:fldCharType="begin"/>
        </w:r>
        <w:r>
          <w:instrText xml:space="preserve"> PAGE   \* MERGEFORMAT </w:instrText>
        </w:r>
        <w:r>
          <w:fldChar w:fldCharType="separate"/>
        </w:r>
        <w:r w:rsidR="00083EA9">
          <w:rPr>
            <w:noProof/>
          </w:rPr>
          <w:t>3</w:t>
        </w:r>
        <w:r>
          <w:rPr>
            <w:noProof/>
          </w:rPr>
          <w:fldChar w:fldCharType="end"/>
        </w:r>
      </w:p>
    </w:sdtContent>
  </w:sdt>
  <w:p w14:paraId="372D34B3" w14:textId="77777777" w:rsidR="002A6FF9" w:rsidRDefault="00E3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8094B" w14:textId="77777777" w:rsidR="00E367A7" w:rsidRDefault="00E367A7">
      <w:pPr>
        <w:spacing w:after="0" w:line="240" w:lineRule="auto"/>
      </w:pPr>
      <w:r>
        <w:separator/>
      </w:r>
    </w:p>
  </w:footnote>
  <w:footnote w:type="continuationSeparator" w:id="0">
    <w:p w14:paraId="4BBE283E" w14:textId="77777777" w:rsidR="00E367A7" w:rsidRDefault="00E36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2E1B"/>
    <w:multiLevelType w:val="multilevel"/>
    <w:tmpl w:val="05EED9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F0B6A"/>
    <w:multiLevelType w:val="multilevel"/>
    <w:tmpl w:val="4AECC38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E7F81"/>
    <w:multiLevelType w:val="multilevel"/>
    <w:tmpl w:val="9FDEB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E316E"/>
    <w:multiLevelType w:val="multilevel"/>
    <w:tmpl w:val="270655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34A74"/>
    <w:multiLevelType w:val="multilevel"/>
    <w:tmpl w:val="235E3E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BB14E7"/>
    <w:multiLevelType w:val="multilevel"/>
    <w:tmpl w:val="227660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9233F"/>
    <w:multiLevelType w:val="multilevel"/>
    <w:tmpl w:val="AABC92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A709B"/>
    <w:multiLevelType w:val="multilevel"/>
    <w:tmpl w:val="75C464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4E2DCD"/>
    <w:multiLevelType w:val="hybridMultilevel"/>
    <w:tmpl w:val="16DA0D5A"/>
    <w:lvl w:ilvl="0" w:tplc="49DE5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1C"/>
    <w:rsid w:val="00072275"/>
    <w:rsid w:val="00083EA9"/>
    <w:rsid w:val="003962A7"/>
    <w:rsid w:val="00553A36"/>
    <w:rsid w:val="007C0785"/>
    <w:rsid w:val="00C11884"/>
    <w:rsid w:val="00C4121C"/>
    <w:rsid w:val="00E367A7"/>
    <w:rsid w:val="00F47F81"/>
    <w:rsid w:val="00FA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A14F"/>
  <w15:chartTrackingRefBased/>
  <w15:docId w15:val="{33CF8DA0-D361-44E5-8C47-EB68B671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21C"/>
    <w:pPr>
      <w:ind w:left="720"/>
      <w:contextualSpacing/>
    </w:pPr>
  </w:style>
  <w:style w:type="paragraph" w:styleId="Footer">
    <w:name w:val="footer"/>
    <w:basedOn w:val="Normal"/>
    <w:link w:val="FooterChar"/>
    <w:uiPriority w:val="99"/>
    <w:unhideWhenUsed/>
    <w:rsid w:val="00C41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cottfiller.inf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681</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JEAN MARIE</cp:lastModifiedBy>
  <cp:revision>8</cp:revision>
  <dcterms:created xsi:type="dcterms:W3CDTF">2025-12-14T13:13:00Z</dcterms:created>
  <dcterms:modified xsi:type="dcterms:W3CDTF">2026-05-21T10:21:00Z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7ce6bb2e-f50c-4e5b-936b-5f3375617c07</vt:lpwstr>
  </property>
</Properties>
</file>