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637BC" w14:textId="273A4F33" w:rsidR="00CD2E5C" w:rsidRPr="00525E5C" w:rsidRDefault="00CD2E5C" w:rsidP="00CD2E5C">
      <w:pPr>
        <w:rPr>
          <w:rFonts w:ascii="Bell MT" w:hAnsi="Bell MT"/>
          <w:b/>
          <w:bCs/>
          <w:sz w:val="28"/>
          <w:szCs w:val="28"/>
        </w:rPr>
      </w:pPr>
      <w:r w:rsidRPr="00525E5C">
        <w:rPr>
          <w:rFonts w:ascii="Bell MT" w:eastAsia="Times New Roman" w:hAnsi="Bell MT" w:cs="Times New Roman"/>
          <w:b/>
          <w:noProof/>
          <w:color w:val="000000"/>
          <w:sz w:val="28"/>
          <w:szCs w:val="28"/>
          <w:shd w:val="clear" w:color="auto" w:fill="E7E6E6" w:themeFill="background2"/>
          <w:lang w:val="fr-FR" w:eastAsia="fr-FR"/>
        </w:rPr>
        <w:drawing>
          <wp:inline distT="0" distB="0" distL="0" distR="0" wp14:anchorId="431BD3E2" wp14:editId="063F5D51">
            <wp:extent cx="920750" cy="908050"/>
            <wp:effectExtent l="0" t="0" r="0" b="6350"/>
            <wp:docPr id="2" name="Picture 7"/>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cstate="print"/>
                    <a:srcRect/>
                    <a:stretch>
                      <a:fillRect/>
                    </a:stretch>
                  </pic:blipFill>
                  <pic:spPr bwMode="auto">
                    <a:xfrm>
                      <a:off x="0" y="0"/>
                      <a:ext cx="927534" cy="914740"/>
                    </a:xfrm>
                    <a:prstGeom prst="rect">
                      <a:avLst/>
                    </a:prstGeom>
                    <a:noFill/>
                    <a:ln w="9525">
                      <a:noFill/>
                      <a:miter lim="800000"/>
                      <a:headEnd/>
                      <a:tailEnd/>
                    </a:ln>
                  </pic:spPr>
                </pic:pic>
              </a:graphicData>
            </a:graphic>
          </wp:inline>
        </w:drawing>
      </w:r>
      <w:r w:rsidRPr="00525E5C">
        <w:rPr>
          <w:rFonts w:ascii="Bell MT" w:hAnsi="Bell MT"/>
          <w:b/>
          <w:bCs/>
          <w:sz w:val="28"/>
          <w:szCs w:val="28"/>
        </w:rPr>
        <w:t xml:space="preserve">  </w:t>
      </w:r>
      <w:r w:rsidR="002C072B" w:rsidRPr="002C072B">
        <w:rPr>
          <w:rFonts w:ascii="Bell MT" w:eastAsia="Times New Roman" w:hAnsi="Bell MT" w:cs="Times New Roman"/>
          <w:b/>
          <w:noProof/>
          <w:color w:val="000000"/>
          <w:sz w:val="28"/>
          <w:szCs w:val="28"/>
          <w:shd w:val="clear" w:color="auto" w:fill="E7E6E6" w:themeFill="background2"/>
          <w:lang w:eastAsia="fr-FR"/>
        </w:rPr>
        <w:t xml:space="preserve">                           </w:t>
      </w:r>
      <w:r w:rsidRPr="00525E5C">
        <w:rPr>
          <w:rFonts w:ascii="Bell MT" w:eastAsia="Times New Roman" w:hAnsi="Bell MT" w:cs="Times New Roman"/>
          <w:b/>
          <w:noProof/>
          <w:color w:val="000000"/>
          <w:sz w:val="28"/>
          <w:szCs w:val="28"/>
          <w:shd w:val="clear" w:color="auto" w:fill="E7E6E6" w:themeFill="background2"/>
          <w:lang w:val="fr-FR" w:eastAsia="fr-FR"/>
        </w:rPr>
        <w:drawing>
          <wp:inline distT="0" distB="0" distL="0" distR="0" wp14:anchorId="13CAAB87" wp14:editId="41F53CE5">
            <wp:extent cx="1384300" cy="901700"/>
            <wp:effectExtent l="0" t="0" r="6350" b="0"/>
            <wp:docPr id="23" name="Picture 6"/>
            <wp:cNvGraphicFramePr/>
            <a:graphic xmlns:a="http://schemas.openxmlformats.org/drawingml/2006/main">
              <a:graphicData uri="http://schemas.openxmlformats.org/drawingml/2006/picture">
                <pic:pic xmlns:pic="http://schemas.openxmlformats.org/drawingml/2006/picture">
                  <pic:nvPicPr>
                    <pic:cNvPr id="4" name="Picture 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597" cy="912315"/>
                    </a:xfrm>
                    <a:prstGeom prst="rect">
                      <a:avLst/>
                    </a:prstGeom>
                    <a:noFill/>
                    <a:ln>
                      <a:noFill/>
                    </a:ln>
                  </pic:spPr>
                </pic:pic>
              </a:graphicData>
            </a:graphic>
          </wp:inline>
        </w:drawing>
      </w:r>
      <w:r w:rsidRPr="00525E5C">
        <w:rPr>
          <w:rFonts w:ascii="Bell MT" w:hAnsi="Bell MT"/>
          <w:b/>
          <w:bCs/>
          <w:sz w:val="28"/>
          <w:szCs w:val="28"/>
        </w:rPr>
        <w:t xml:space="preserve">  </w:t>
      </w:r>
      <w:r w:rsidR="002C072B" w:rsidRPr="002C072B">
        <w:rPr>
          <w:rFonts w:ascii="Bell MT" w:eastAsia="Times New Roman" w:hAnsi="Bell MT" w:cs="Times New Roman"/>
          <w:b/>
          <w:noProof/>
          <w:color w:val="000000"/>
          <w:sz w:val="28"/>
          <w:szCs w:val="28"/>
          <w:shd w:val="clear" w:color="auto" w:fill="E7E6E6" w:themeFill="background2"/>
          <w:lang w:eastAsia="fr-FR"/>
        </w:rPr>
        <w:t xml:space="preserve">                       </w:t>
      </w:r>
      <w:r w:rsidRPr="00525E5C">
        <w:rPr>
          <w:rFonts w:ascii="Bell MT" w:eastAsia="Times New Roman" w:hAnsi="Bell MT" w:cs="Times New Roman"/>
          <w:b/>
          <w:noProof/>
          <w:color w:val="000000"/>
          <w:sz w:val="28"/>
          <w:szCs w:val="28"/>
          <w:shd w:val="clear" w:color="auto" w:fill="E7E6E6" w:themeFill="background2"/>
          <w:lang w:val="fr-FR" w:eastAsia="fr-FR"/>
        </w:rPr>
        <w:drawing>
          <wp:inline distT="0" distB="0" distL="0" distR="0" wp14:anchorId="1865DD84" wp14:editId="1C56EBFD">
            <wp:extent cx="1035050" cy="876728"/>
            <wp:effectExtent l="0" t="0" r="0" b="0"/>
            <wp:docPr id="5" name="irc_ilrp_mut" descr="Description: https://encrypted-tbn2.gstatic.com/images?q=tbn:ANd9GcQXL8punHJQEIod_EkJHSdf1wwWOHnWsL9kLIYEYOulZWx9GyeDjj0uEz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Description: https://encrypted-tbn2.gstatic.com/images?q=tbn:ANd9GcQXL8punHJQEIod_EkJHSdf1wwWOHnWsL9kLIYEYOulZWx9GyeDjj0uEz0">
                      <a:hlinkClick r:id="rId9"/>
                    </pic:cNvPr>
                    <pic:cNvPicPr>
                      <a:picLocks noChangeAspect="1" noChangeArrowheads="1"/>
                    </pic:cNvPicPr>
                  </pic:nvPicPr>
                  <pic:blipFill>
                    <a:blip r:embed="rId10"/>
                    <a:srcRect/>
                    <a:stretch>
                      <a:fillRect/>
                    </a:stretch>
                  </pic:blipFill>
                  <pic:spPr bwMode="auto">
                    <a:xfrm>
                      <a:off x="0" y="0"/>
                      <a:ext cx="1090509" cy="923704"/>
                    </a:xfrm>
                    <a:prstGeom prst="rect">
                      <a:avLst/>
                    </a:prstGeom>
                    <a:noFill/>
                    <a:ln w="9525">
                      <a:noFill/>
                      <a:miter lim="800000"/>
                      <a:headEnd/>
                      <a:tailEnd/>
                    </a:ln>
                  </pic:spPr>
                </pic:pic>
              </a:graphicData>
            </a:graphic>
          </wp:inline>
        </w:drawing>
      </w:r>
    </w:p>
    <w:p w14:paraId="09CB802D" w14:textId="5B153F5F" w:rsidR="00CD2E5C" w:rsidRPr="002C072B" w:rsidRDefault="00CD2E5C" w:rsidP="00CD2E5C">
      <w:r>
        <w:t xml:space="preserve">                                                                                         </w:t>
      </w:r>
      <w:r>
        <w:rPr>
          <w:rFonts w:ascii="Times New Roman" w:hAnsi="Times New Roman" w:cs="Times New Roman"/>
          <w:sz w:val="32"/>
          <w:szCs w:val="32"/>
        </w:rPr>
        <w:t xml:space="preserve">  </w:t>
      </w:r>
    </w:p>
    <w:p w14:paraId="5F00F74B" w14:textId="43480C49" w:rsidR="00CD2E5C" w:rsidRPr="00CD2E5C" w:rsidRDefault="00CD2E5C" w:rsidP="00CD2E5C">
      <w:pPr>
        <w:jc w:val="center"/>
        <w:rPr>
          <w:rFonts w:ascii="Times New Roman" w:hAnsi="Times New Roman" w:cs="Times New Roman"/>
          <w:sz w:val="28"/>
          <w:szCs w:val="28"/>
          <w:shd w:val="clear" w:color="auto" w:fill="E7E6E6" w:themeFill="background2"/>
        </w:rPr>
      </w:pPr>
      <w:r w:rsidRPr="00CD2E5C">
        <w:rPr>
          <w:rFonts w:ascii="Times New Roman" w:eastAsia="Times New Roman" w:hAnsi="Times New Roman" w:cs="Times New Roman"/>
          <w:b/>
          <w:color w:val="000000"/>
          <w:sz w:val="28"/>
          <w:szCs w:val="28"/>
          <w:shd w:val="clear" w:color="auto" w:fill="E7E6E6" w:themeFill="background2"/>
        </w:rPr>
        <w:t>PROJECT NAME: ANSP+/RBC/SPIU</w:t>
      </w:r>
    </w:p>
    <w:p w14:paraId="6465D65B" w14:textId="4DB900ED" w:rsidR="00CD2E5C" w:rsidRPr="00CD2E5C" w:rsidRDefault="00CD2E5C" w:rsidP="00CD2E5C">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D2E5C">
        <w:rPr>
          <w:rFonts w:ascii="Times New Roman" w:eastAsia="Times New Roman" w:hAnsi="Times New Roman" w:cs="Times New Roman"/>
          <w:b/>
          <w:bCs/>
          <w:kern w:val="36"/>
          <w:sz w:val="28"/>
          <w:szCs w:val="28"/>
        </w:rPr>
        <w:t>NAME OF ORGANIZATION: NATIONAL ASSOCIATION FOR SUPPORTING PEOPLE LIVING WITH HIV/AIDS (ANSP+)</w:t>
      </w:r>
    </w:p>
    <w:p w14:paraId="323815AF" w14:textId="77777777" w:rsidR="00CD2E5C" w:rsidRPr="00CD2E5C" w:rsidRDefault="00CD2E5C" w:rsidP="00CD2E5C">
      <w:pPr>
        <w:spacing w:before="100" w:beforeAutospacing="1" w:after="100" w:afterAutospacing="1" w:line="240" w:lineRule="auto"/>
        <w:rPr>
          <w:rFonts w:ascii="Times New Roman" w:eastAsia="Times New Roman" w:hAnsi="Times New Roman" w:cs="Times New Roman"/>
          <w:b/>
          <w:bCs/>
          <w:sz w:val="28"/>
          <w:szCs w:val="28"/>
        </w:rPr>
      </w:pPr>
      <w:r w:rsidRPr="00CD2E5C">
        <w:rPr>
          <w:rFonts w:ascii="Times New Roman" w:eastAsia="Times New Roman" w:hAnsi="Times New Roman" w:cs="Times New Roman"/>
          <w:b/>
          <w:bCs/>
          <w:sz w:val="28"/>
          <w:szCs w:val="28"/>
        </w:rPr>
        <w:t>ACTIVITY: CONDUCTING SUPPORTIVE SUPERVISIONS OF ACTIVITIES OF KEY POPULATIONS (LGBTIs/MSM and/or FEMALE SEX WORKERS)</w:t>
      </w:r>
    </w:p>
    <w:p w14:paraId="31DD507A" w14:textId="6243286C" w:rsidR="00CD2E5C" w:rsidRDefault="00CD2E5C" w:rsidP="00CD2E5C">
      <w:pPr>
        <w:spacing w:before="100" w:beforeAutospacing="1" w:after="100" w:afterAutospacing="1" w:line="240" w:lineRule="auto"/>
        <w:rPr>
          <w:rFonts w:ascii="Times New Roman" w:eastAsia="Times New Roman" w:hAnsi="Times New Roman" w:cs="Times New Roman"/>
          <w:sz w:val="28"/>
          <w:szCs w:val="28"/>
        </w:rPr>
      </w:pPr>
      <w:r w:rsidRPr="00CD2E5C">
        <w:rPr>
          <w:rFonts w:ascii="Times New Roman" w:eastAsia="Times New Roman" w:hAnsi="Times New Roman" w:cs="Times New Roman"/>
          <w:sz w:val="24"/>
          <w:szCs w:val="24"/>
        </w:rPr>
        <w:br/>
      </w:r>
      <w:r w:rsidRPr="00CD2E5C">
        <w:rPr>
          <w:rFonts w:ascii="Times New Roman" w:eastAsia="Times New Roman" w:hAnsi="Times New Roman" w:cs="Times New Roman"/>
          <w:b/>
          <w:bCs/>
          <w:sz w:val="24"/>
          <w:szCs w:val="24"/>
        </w:rPr>
        <w:t>AREA OF INTERVENTION:</w:t>
      </w:r>
      <w:r w:rsidRPr="00CD2E5C">
        <w:rPr>
          <w:rFonts w:ascii="Times New Roman" w:eastAsia="Times New Roman" w:hAnsi="Times New Roman" w:cs="Times New Roman"/>
          <w:sz w:val="24"/>
          <w:szCs w:val="24"/>
        </w:rPr>
        <w:t xml:space="preserve"> </w:t>
      </w:r>
      <w:proofErr w:type="spellStart"/>
      <w:r w:rsidRPr="002A6FF9">
        <w:rPr>
          <w:rFonts w:ascii="Times New Roman" w:eastAsia="Times New Roman" w:hAnsi="Times New Roman" w:cs="Times New Roman"/>
          <w:sz w:val="28"/>
          <w:szCs w:val="28"/>
        </w:rPr>
        <w:t>Nyagatare</w:t>
      </w:r>
      <w:proofErr w:type="spellEnd"/>
      <w:r w:rsidRPr="002A6FF9">
        <w:rPr>
          <w:rFonts w:ascii="Times New Roman" w:eastAsia="Times New Roman" w:hAnsi="Times New Roman" w:cs="Times New Roman"/>
          <w:sz w:val="28"/>
          <w:szCs w:val="28"/>
        </w:rPr>
        <w:t xml:space="preserve"> District</w:t>
      </w:r>
    </w:p>
    <w:p w14:paraId="4572AE99" w14:textId="77777777" w:rsidR="002C072B" w:rsidRPr="00CD2E5C" w:rsidRDefault="002C072B" w:rsidP="00CD2E5C">
      <w:pPr>
        <w:spacing w:before="100" w:beforeAutospacing="1" w:after="100" w:afterAutospacing="1" w:line="240" w:lineRule="auto"/>
        <w:rPr>
          <w:rFonts w:ascii="Times New Roman" w:eastAsia="Times New Roman" w:hAnsi="Times New Roman" w:cs="Times New Roman"/>
          <w:sz w:val="24"/>
          <w:szCs w:val="24"/>
        </w:rPr>
      </w:pPr>
    </w:p>
    <w:p w14:paraId="4FD4B9F8" w14:textId="23A49664" w:rsidR="00CD2E5C" w:rsidRPr="002C072B" w:rsidRDefault="00CD2E5C" w:rsidP="002C072B">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CD2E5C">
        <w:rPr>
          <w:rFonts w:ascii="Times New Roman" w:eastAsia="Times New Roman" w:hAnsi="Times New Roman" w:cs="Times New Roman"/>
          <w:b/>
          <w:bCs/>
          <w:kern w:val="36"/>
          <w:sz w:val="28"/>
          <w:szCs w:val="28"/>
          <w:highlight w:val="lightGray"/>
        </w:rPr>
        <w:t>MISSION REPORT</w:t>
      </w:r>
    </w:p>
    <w:p w14:paraId="2EEF4C7E" w14:textId="0CA8B229" w:rsidR="00CD2E5C" w:rsidRPr="00CD2E5C" w:rsidRDefault="00CD2E5C" w:rsidP="00CD2E5C">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D2E5C">
        <w:rPr>
          <w:rFonts w:ascii="Times New Roman" w:eastAsia="Times New Roman" w:hAnsi="Times New Roman" w:cs="Times New Roman"/>
          <w:b/>
          <w:bCs/>
          <w:kern w:val="36"/>
          <w:sz w:val="28"/>
          <w:szCs w:val="28"/>
        </w:rPr>
        <w:t>INTRODUCTION</w:t>
      </w:r>
    </w:p>
    <w:p w14:paraId="2D5638BE" w14:textId="77777777" w:rsidR="00CD2E5C" w:rsidRPr="00CD2E5C" w:rsidRDefault="00CD2E5C" w:rsidP="002C072B">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ANSP+ stands as the National Association for Supporting People Living with HIV/AIDS. It is a Rwandan local Non-Governmental Organization created in September 2000 by People Living with HIV themselves, with the core mission of striving for the quality of life of HIV-infected and affected people in Rwanda, while fighting against the spread of HIV/AIDS and other epidemics.</w:t>
      </w:r>
    </w:p>
    <w:p w14:paraId="5FCBA8FD" w14:textId="77777777" w:rsidR="00CD2E5C" w:rsidRPr="00CD2E5C" w:rsidRDefault="00CD2E5C" w:rsidP="002C072B">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Beyond this mission, ANSP+ plays a role in poverty reduction and the promotion of human rights. Key Populations (KPs) remain among its core beneficiaries, many of whom face economic challenges that push them into sex work, increasing their exposure to HIV.</w:t>
      </w:r>
    </w:p>
    <w:p w14:paraId="231ED531" w14:textId="77777777" w:rsidR="00CD2E5C" w:rsidRPr="00CD2E5C" w:rsidRDefault="00CD2E5C" w:rsidP="002C072B">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In addition to mobilizing KPs on drug adherence and prevention techniques, ANSP+ supports them in developing sustainable income-generating activities (IGAs). Through cooperatives, associations, and self-help groups, ANSP+ empowers KPs to pursue financial stability and reduce dependence on sex work.</w:t>
      </w:r>
    </w:p>
    <w:p w14:paraId="70E58620" w14:textId="15457DCE" w:rsidR="00CD2E5C" w:rsidRPr="00CD2E5C" w:rsidRDefault="00CD2E5C" w:rsidP="002C072B">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In this context, and with support from the Global Fund/RBC, ANSP+ conducted a </w:t>
      </w:r>
      <w:r w:rsidRPr="00CD2E5C">
        <w:rPr>
          <w:rFonts w:ascii="Times New Roman" w:eastAsia="Times New Roman" w:hAnsi="Times New Roman" w:cs="Times New Roman"/>
          <w:b/>
          <w:bCs/>
          <w:sz w:val="24"/>
          <w:szCs w:val="24"/>
        </w:rPr>
        <w:t>three-day supportive supervision field mission</w:t>
      </w:r>
      <w:r w:rsidRPr="00CD2E5C">
        <w:rPr>
          <w:rFonts w:ascii="Times New Roman" w:eastAsia="Times New Roman" w:hAnsi="Times New Roman" w:cs="Times New Roman"/>
          <w:sz w:val="24"/>
          <w:szCs w:val="24"/>
        </w:rPr>
        <w:t xml:space="preserve"> in </w:t>
      </w:r>
      <w:proofErr w:type="spellStart"/>
      <w:r w:rsidRPr="00CD2E5C">
        <w:rPr>
          <w:rFonts w:ascii="Times New Roman" w:eastAsia="Times New Roman" w:hAnsi="Times New Roman" w:cs="Times New Roman"/>
          <w:sz w:val="24"/>
          <w:szCs w:val="24"/>
        </w:rPr>
        <w:t>Nyagatare</w:t>
      </w:r>
      <w:proofErr w:type="spellEnd"/>
      <w:r w:rsidRPr="00CD2E5C">
        <w:rPr>
          <w:rFonts w:ascii="Times New Roman" w:eastAsia="Times New Roman" w:hAnsi="Times New Roman" w:cs="Times New Roman"/>
          <w:sz w:val="24"/>
          <w:szCs w:val="24"/>
        </w:rPr>
        <w:t xml:space="preserve"> District</w:t>
      </w:r>
      <w:r>
        <w:rPr>
          <w:rFonts w:ascii="Times New Roman" w:eastAsia="Times New Roman" w:hAnsi="Times New Roman" w:cs="Times New Roman"/>
          <w:sz w:val="24"/>
          <w:szCs w:val="24"/>
        </w:rPr>
        <w:t xml:space="preserve">. </w:t>
      </w:r>
      <w:r w:rsidRPr="00CD2E5C">
        <w:rPr>
          <w:rFonts w:ascii="Times New Roman" w:eastAsia="Times New Roman" w:hAnsi="Times New Roman" w:cs="Times New Roman"/>
          <w:sz w:val="24"/>
          <w:szCs w:val="24"/>
        </w:rPr>
        <w:t>The mission aimed to assess KP engagement in I</w:t>
      </w:r>
      <w:r>
        <w:rPr>
          <w:rFonts w:ascii="Times New Roman" w:eastAsia="Times New Roman" w:hAnsi="Times New Roman" w:cs="Times New Roman"/>
          <w:sz w:val="24"/>
          <w:szCs w:val="24"/>
        </w:rPr>
        <w:t xml:space="preserve">ncome </w:t>
      </w:r>
      <w:r w:rsidRPr="00CD2E5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enerating </w:t>
      </w:r>
      <w:r w:rsidRPr="00CD2E5C">
        <w:rPr>
          <w:rFonts w:ascii="Times New Roman" w:eastAsia="Times New Roman" w:hAnsi="Times New Roman" w:cs="Times New Roman"/>
          <w:sz w:val="24"/>
          <w:szCs w:val="24"/>
        </w:rPr>
        <w:t>A</w:t>
      </w:r>
      <w:r>
        <w:rPr>
          <w:rFonts w:ascii="Times New Roman" w:eastAsia="Times New Roman" w:hAnsi="Times New Roman" w:cs="Times New Roman"/>
          <w:sz w:val="24"/>
          <w:szCs w:val="24"/>
        </w:rPr>
        <w:t>ctivities</w:t>
      </w:r>
      <w:r w:rsidRPr="00CD2E5C">
        <w:rPr>
          <w:rFonts w:ascii="Times New Roman" w:eastAsia="Times New Roman" w:hAnsi="Times New Roman" w:cs="Times New Roman"/>
          <w:sz w:val="24"/>
          <w:szCs w:val="24"/>
        </w:rPr>
        <w:t>, evaluate their progress, identify challenges, and provide tailored guidance.</w:t>
      </w:r>
    </w:p>
    <w:p w14:paraId="23C4AFFA" w14:textId="25F2B882" w:rsidR="00CD2E5C" w:rsidRPr="0029261D" w:rsidRDefault="00CD2E5C" w:rsidP="0029261D">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9261D">
        <w:rPr>
          <w:rFonts w:ascii="Times New Roman" w:eastAsia="Times New Roman" w:hAnsi="Times New Roman" w:cs="Times New Roman"/>
          <w:b/>
          <w:bCs/>
          <w:kern w:val="36"/>
          <w:sz w:val="28"/>
          <w:szCs w:val="28"/>
        </w:rPr>
        <w:lastRenderedPageBreak/>
        <w:t>OBJECTIVES OF THE FIELDWORK</w:t>
      </w:r>
    </w:p>
    <w:p w14:paraId="4B9FC6D0" w14:textId="77777777" w:rsidR="00CD2E5C" w:rsidRPr="00CD2E5C" w:rsidRDefault="00CD2E5C" w:rsidP="00CD2E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To discuss with KP cooperatives/associations/self-help groups about the income-generating activities being carried out.</w:t>
      </w:r>
    </w:p>
    <w:p w14:paraId="4B9AEDDB" w14:textId="77777777" w:rsidR="00CD2E5C" w:rsidRPr="00CD2E5C" w:rsidRDefault="00CD2E5C" w:rsidP="00CD2E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To visit the activities of KPs on the ground.</w:t>
      </w:r>
    </w:p>
    <w:p w14:paraId="11A3D1AA" w14:textId="77777777" w:rsidR="00CD2E5C" w:rsidRPr="00CD2E5C" w:rsidRDefault="00CD2E5C" w:rsidP="00CD2E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To evaluate the opportunities and challenges faced in implementing their activities.</w:t>
      </w:r>
    </w:p>
    <w:p w14:paraId="5C32459B" w14:textId="2537E2A2" w:rsidR="00CD2E5C" w:rsidRPr="002C072B" w:rsidRDefault="00CD2E5C" w:rsidP="002C07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To provide advice on how members can strengthen and sustain their cooperatives and associations.</w:t>
      </w:r>
    </w:p>
    <w:p w14:paraId="0FA5357C" w14:textId="3D20BBA4" w:rsidR="00CD2E5C" w:rsidRPr="0029261D" w:rsidRDefault="00CD2E5C" w:rsidP="0029261D">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9261D">
        <w:rPr>
          <w:rFonts w:ascii="Times New Roman" w:eastAsia="Times New Roman" w:hAnsi="Times New Roman" w:cs="Times New Roman"/>
          <w:b/>
          <w:bCs/>
          <w:kern w:val="36"/>
          <w:sz w:val="28"/>
          <w:szCs w:val="28"/>
        </w:rPr>
        <w:t>TARGET GROUP</w:t>
      </w:r>
    </w:p>
    <w:p w14:paraId="50019848" w14:textId="77777777" w:rsidR="00CD2E5C" w:rsidRPr="00CD2E5C" w:rsidRDefault="00CD2E5C" w:rsidP="00CD2E5C">
      <w:p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The fieldwork targeted members of KP associations located in </w:t>
      </w:r>
      <w:proofErr w:type="spellStart"/>
      <w:r w:rsidRPr="00CD2E5C">
        <w:rPr>
          <w:rFonts w:ascii="Times New Roman" w:eastAsia="Times New Roman" w:hAnsi="Times New Roman" w:cs="Times New Roman"/>
          <w:sz w:val="24"/>
          <w:szCs w:val="24"/>
        </w:rPr>
        <w:t>Nyagatare</w:t>
      </w:r>
      <w:proofErr w:type="spellEnd"/>
      <w:r w:rsidRPr="00CD2E5C">
        <w:rPr>
          <w:rFonts w:ascii="Times New Roman" w:eastAsia="Times New Roman" w:hAnsi="Times New Roman" w:cs="Times New Roman"/>
          <w:sz w:val="24"/>
          <w:szCs w:val="24"/>
        </w:rPr>
        <w:t xml:space="preserve"> District, specifically:</w:t>
      </w:r>
    </w:p>
    <w:p w14:paraId="683BF1DF" w14:textId="77777777" w:rsidR="00CD2E5C" w:rsidRPr="00CD2E5C" w:rsidRDefault="00CD2E5C" w:rsidP="00CD2E5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b/>
          <w:bCs/>
          <w:sz w:val="24"/>
          <w:szCs w:val="24"/>
        </w:rPr>
        <w:t>Hope for Future Association</w:t>
      </w:r>
      <w:r w:rsidRPr="00CD2E5C">
        <w:rPr>
          <w:rFonts w:ascii="Times New Roman" w:eastAsia="Times New Roman" w:hAnsi="Times New Roman" w:cs="Times New Roman"/>
          <w:sz w:val="24"/>
          <w:szCs w:val="24"/>
        </w:rPr>
        <w:t xml:space="preserve"> – </w:t>
      </w:r>
      <w:proofErr w:type="spellStart"/>
      <w:r w:rsidRPr="00CD2E5C">
        <w:rPr>
          <w:rFonts w:ascii="Times New Roman" w:eastAsia="Times New Roman" w:hAnsi="Times New Roman" w:cs="Times New Roman"/>
          <w:sz w:val="24"/>
          <w:szCs w:val="24"/>
        </w:rPr>
        <w:t>Mimuri</w:t>
      </w:r>
      <w:proofErr w:type="spellEnd"/>
      <w:r w:rsidRPr="00CD2E5C">
        <w:rPr>
          <w:rFonts w:ascii="Times New Roman" w:eastAsia="Times New Roman" w:hAnsi="Times New Roman" w:cs="Times New Roman"/>
          <w:sz w:val="24"/>
          <w:szCs w:val="24"/>
        </w:rPr>
        <w:t xml:space="preserve"> Sector</w:t>
      </w:r>
    </w:p>
    <w:p w14:paraId="44D1532A" w14:textId="43BE4F8D" w:rsidR="00CD2E5C" w:rsidRPr="002C072B" w:rsidRDefault="00CD2E5C" w:rsidP="002C07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b/>
          <w:bCs/>
          <w:sz w:val="24"/>
          <w:szCs w:val="24"/>
        </w:rPr>
        <w:t>DUTERIMBERE Association</w:t>
      </w:r>
      <w:r w:rsidRPr="00CD2E5C">
        <w:rPr>
          <w:rFonts w:ascii="Times New Roman" w:eastAsia="Times New Roman" w:hAnsi="Times New Roman" w:cs="Times New Roman"/>
          <w:sz w:val="24"/>
          <w:szCs w:val="24"/>
        </w:rPr>
        <w:t xml:space="preserve"> – </w:t>
      </w:r>
      <w:proofErr w:type="spellStart"/>
      <w:r w:rsidRPr="00CD2E5C">
        <w:rPr>
          <w:rFonts w:ascii="Times New Roman" w:eastAsia="Times New Roman" w:hAnsi="Times New Roman" w:cs="Times New Roman"/>
          <w:sz w:val="24"/>
          <w:szCs w:val="24"/>
        </w:rPr>
        <w:t>Rwempasha</w:t>
      </w:r>
      <w:proofErr w:type="spellEnd"/>
      <w:r w:rsidRPr="00CD2E5C">
        <w:rPr>
          <w:rFonts w:ascii="Times New Roman" w:eastAsia="Times New Roman" w:hAnsi="Times New Roman" w:cs="Times New Roman"/>
          <w:sz w:val="24"/>
          <w:szCs w:val="24"/>
        </w:rPr>
        <w:t xml:space="preserve"> Sector</w:t>
      </w:r>
    </w:p>
    <w:p w14:paraId="2D703ACA" w14:textId="65F5EDA2" w:rsidR="00CD2E5C" w:rsidRPr="0029261D" w:rsidRDefault="00CD2E5C" w:rsidP="0029261D">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9261D">
        <w:rPr>
          <w:rFonts w:ascii="Times New Roman" w:eastAsia="Times New Roman" w:hAnsi="Times New Roman" w:cs="Times New Roman"/>
          <w:b/>
          <w:bCs/>
          <w:kern w:val="36"/>
          <w:sz w:val="28"/>
          <w:szCs w:val="28"/>
        </w:rPr>
        <w:t>DATE AND VENUE</w:t>
      </w:r>
    </w:p>
    <w:p w14:paraId="458C2AA1" w14:textId="77777777" w:rsidR="00CD2E5C" w:rsidRPr="00CD2E5C" w:rsidRDefault="00CD2E5C" w:rsidP="00CD2E5C">
      <w:p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The field supervision was conducted from </w:t>
      </w:r>
      <w:proofErr w:type="gramStart"/>
      <w:r w:rsidRPr="00CD2E5C">
        <w:rPr>
          <w:rFonts w:ascii="Times New Roman" w:eastAsia="Times New Roman" w:hAnsi="Times New Roman" w:cs="Times New Roman"/>
          <w:b/>
          <w:bCs/>
          <w:sz w:val="24"/>
          <w:szCs w:val="24"/>
        </w:rPr>
        <w:t>5</w:t>
      </w:r>
      <w:r w:rsidRPr="002C072B">
        <w:rPr>
          <w:rFonts w:ascii="Times New Roman" w:eastAsia="Times New Roman" w:hAnsi="Times New Roman" w:cs="Times New Roman"/>
          <w:b/>
          <w:bCs/>
          <w:sz w:val="24"/>
          <w:szCs w:val="24"/>
          <w:vertAlign w:val="superscript"/>
        </w:rPr>
        <w:t>th</w:t>
      </w:r>
      <w:proofErr w:type="gramEnd"/>
      <w:r w:rsidRPr="00CD2E5C">
        <w:rPr>
          <w:rFonts w:ascii="Times New Roman" w:eastAsia="Times New Roman" w:hAnsi="Times New Roman" w:cs="Times New Roman"/>
          <w:b/>
          <w:bCs/>
          <w:sz w:val="24"/>
          <w:szCs w:val="24"/>
        </w:rPr>
        <w:t xml:space="preserve"> to 7</w:t>
      </w:r>
      <w:r w:rsidRPr="002C072B">
        <w:rPr>
          <w:rFonts w:ascii="Times New Roman" w:eastAsia="Times New Roman" w:hAnsi="Times New Roman" w:cs="Times New Roman"/>
          <w:b/>
          <w:bCs/>
          <w:sz w:val="24"/>
          <w:szCs w:val="24"/>
          <w:vertAlign w:val="superscript"/>
        </w:rPr>
        <w:t>th</w:t>
      </w:r>
      <w:r w:rsidRPr="00CD2E5C">
        <w:rPr>
          <w:rFonts w:ascii="Times New Roman" w:eastAsia="Times New Roman" w:hAnsi="Times New Roman" w:cs="Times New Roman"/>
          <w:b/>
          <w:bCs/>
          <w:sz w:val="24"/>
          <w:szCs w:val="24"/>
        </w:rPr>
        <w:t xml:space="preserve"> November 2025</w:t>
      </w:r>
      <w:r w:rsidRPr="00CD2E5C">
        <w:rPr>
          <w:rFonts w:ascii="Times New Roman" w:eastAsia="Times New Roman" w:hAnsi="Times New Roman" w:cs="Times New Roman"/>
          <w:sz w:val="24"/>
          <w:szCs w:val="24"/>
        </w:rPr>
        <w:t xml:space="preserve"> in </w:t>
      </w:r>
      <w:proofErr w:type="spellStart"/>
      <w:r w:rsidRPr="00CD2E5C">
        <w:rPr>
          <w:rFonts w:ascii="Times New Roman" w:eastAsia="Times New Roman" w:hAnsi="Times New Roman" w:cs="Times New Roman"/>
          <w:sz w:val="24"/>
          <w:szCs w:val="24"/>
        </w:rPr>
        <w:t>Nyagatare</w:t>
      </w:r>
      <w:proofErr w:type="spellEnd"/>
      <w:r w:rsidRPr="00CD2E5C">
        <w:rPr>
          <w:rFonts w:ascii="Times New Roman" w:eastAsia="Times New Roman" w:hAnsi="Times New Roman" w:cs="Times New Roman"/>
          <w:sz w:val="24"/>
          <w:szCs w:val="24"/>
        </w:rPr>
        <w:t xml:space="preserve"> District.</w:t>
      </w:r>
      <w:r w:rsidRPr="00CD2E5C">
        <w:rPr>
          <w:rFonts w:ascii="Times New Roman" w:eastAsia="Times New Roman" w:hAnsi="Times New Roman" w:cs="Times New Roman"/>
          <w:sz w:val="24"/>
          <w:szCs w:val="24"/>
        </w:rPr>
        <w:br/>
        <w:t>The ANSP+ team engaged members in discussions focused on:</w:t>
      </w:r>
    </w:p>
    <w:p w14:paraId="2D4C34C3" w14:textId="77777777" w:rsidR="00CD2E5C" w:rsidRPr="00CD2E5C" w:rsidRDefault="00CD2E5C" w:rsidP="00CD2E5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Health-related issues affecting KPs</w:t>
      </w:r>
    </w:p>
    <w:p w14:paraId="5F90E13F" w14:textId="77777777" w:rsidR="00CD2E5C" w:rsidRPr="00CD2E5C" w:rsidRDefault="00CD2E5C" w:rsidP="00CD2E5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Their income-generating activities</w:t>
      </w:r>
    </w:p>
    <w:p w14:paraId="541E27DE" w14:textId="77777777" w:rsidR="00CD2E5C" w:rsidRPr="00CD2E5C" w:rsidRDefault="00CD2E5C" w:rsidP="00CD2E5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Socio-economic inclusion</w:t>
      </w:r>
    </w:p>
    <w:p w14:paraId="3EE26302" w14:textId="12060797" w:rsidR="00CD2E5C" w:rsidRPr="002C072B" w:rsidRDefault="00CD2E5C" w:rsidP="002C07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Evaluation of progress following earlier training workshops</w:t>
      </w:r>
    </w:p>
    <w:p w14:paraId="0DFD1939" w14:textId="397763B6" w:rsidR="00CD2E5C" w:rsidRPr="0029261D" w:rsidRDefault="00CD2E5C" w:rsidP="0029261D">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9261D">
        <w:rPr>
          <w:rFonts w:ascii="Times New Roman" w:eastAsia="Times New Roman" w:hAnsi="Times New Roman" w:cs="Times New Roman"/>
          <w:b/>
          <w:bCs/>
          <w:kern w:val="36"/>
          <w:sz w:val="28"/>
          <w:szCs w:val="28"/>
        </w:rPr>
        <w:t>FIELD VISITS AND FINDINGS</w:t>
      </w:r>
    </w:p>
    <w:p w14:paraId="41BD5CD9" w14:textId="5448BC0F" w:rsidR="00CD2E5C" w:rsidRPr="00CD2E5C" w:rsidRDefault="007C11C3" w:rsidP="00CD2E5C">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V.1. </w:t>
      </w:r>
      <w:r w:rsidR="00CD2E5C" w:rsidRPr="00CD2E5C">
        <w:rPr>
          <w:rFonts w:ascii="Times New Roman" w:eastAsia="Times New Roman" w:hAnsi="Times New Roman" w:cs="Times New Roman"/>
          <w:b/>
          <w:bCs/>
          <w:sz w:val="24"/>
          <w:szCs w:val="24"/>
        </w:rPr>
        <w:t xml:space="preserve">Visit to Hope for Future Association – </w:t>
      </w:r>
      <w:proofErr w:type="spellStart"/>
      <w:r w:rsidR="0029261D">
        <w:rPr>
          <w:rFonts w:ascii="Times New Roman" w:eastAsia="Times New Roman" w:hAnsi="Times New Roman" w:cs="Times New Roman"/>
          <w:b/>
          <w:bCs/>
          <w:sz w:val="24"/>
          <w:szCs w:val="24"/>
        </w:rPr>
        <w:t>Nyagatare</w:t>
      </w:r>
      <w:proofErr w:type="spellEnd"/>
      <w:r w:rsidR="00CD2E5C" w:rsidRPr="00CD2E5C">
        <w:rPr>
          <w:rFonts w:ascii="Times New Roman" w:eastAsia="Times New Roman" w:hAnsi="Times New Roman" w:cs="Times New Roman"/>
          <w:b/>
          <w:bCs/>
          <w:sz w:val="24"/>
          <w:szCs w:val="24"/>
        </w:rPr>
        <w:t xml:space="preserve"> Sector</w:t>
      </w:r>
    </w:p>
    <w:p w14:paraId="189FD311" w14:textId="15BA09BA" w:rsidR="00CD2E5C" w:rsidRPr="00CD2E5C" w:rsidRDefault="00CD2E5C" w:rsidP="00CD2E5C">
      <w:p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The first visit was conducted with members of the Hope for Future Association in </w:t>
      </w:r>
      <w:proofErr w:type="spellStart"/>
      <w:r w:rsidR="0029261D">
        <w:rPr>
          <w:rFonts w:ascii="Times New Roman" w:eastAsia="Times New Roman" w:hAnsi="Times New Roman" w:cs="Times New Roman"/>
          <w:sz w:val="24"/>
          <w:szCs w:val="24"/>
        </w:rPr>
        <w:t>Nyagatare</w:t>
      </w:r>
      <w:proofErr w:type="spellEnd"/>
      <w:r w:rsidRPr="00CD2E5C">
        <w:rPr>
          <w:rFonts w:ascii="Times New Roman" w:eastAsia="Times New Roman" w:hAnsi="Times New Roman" w:cs="Times New Roman"/>
          <w:sz w:val="24"/>
          <w:szCs w:val="24"/>
        </w:rPr>
        <w:t xml:space="preserve"> Sector. Members are engaged in small-scale </w:t>
      </w:r>
      <w:r w:rsidR="0029261D">
        <w:rPr>
          <w:rFonts w:ascii="Times New Roman" w:eastAsia="Times New Roman" w:hAnsi="Times New Roman" w:cs="Times New Roman"/>
          <w:sz w:val="24"/>
          <w:szCs w:val="24"/>
        </w:rPr>
        <w:t xml:space="preserve">activities </w:t>
      </w:r>
      <w:r w:rsidRPr="00CD2E5C">
        <w:rPr>
          <w:rFonts w:ascii="Times New Roman" w:eastAsia="Times New Roman" w:hAnsi="Times New Roman" w:cs="Times New Roman"/>
          <w:sz w:val="24"/>
          <w:szCs w:val="24"/>
        </w:rPr>
        <w:t>such as farming and saving groups.</w:t>
      </w:r>
    </w:p>
    <w:p w14:paraId="5FF6EB8F" w14:textId="5B2F8574" w:rsidR="007C11C3" w:rsidRPr="00CD2E5C" w:rsidRDefault="00CD2E5C" w:rsidP="00CD2E5C">
      <w:pPr>
        <w:spacing w:before="100" w:beforeAutospacing="1" w:after="100" w:afterAutospacing="1" w:line="240" w:lineRule="auto"/>
        <w:outlineLvl w:val="2"/>
        <w:rPr>
          <w:rFonts w:ascii="Times New Roman" w:eastAsia="Times New Roman" w:hAnsi="Times New Roman" w:cs="Times New Roman"/>
          <w:b/>
          <w:bCs/>
          <w:sz w:val="27"/>
          <w:szCs w:val="27"/>
        </w:rPr>
      </w:pPr>
      <w:r w:rsidRPr="00CD2E5C">
        <w:rPr>
          <w:rFonts w:ascii="Times New Roman" w:eastAsia="Times New Roman" w:hAnsi="Times New Roman" w:cs="Times New Roman"/>
          <w:b/>
          <w:bCs/>
          <w:sz w:val="27"/>
          <w:szCs w:val="27"/>
        </w:rPr>
        <w:t>Key Finding</w:t>
      </w:r>
      <w:r w:rsidR="007C11C3">
        <w:rPr>
          <w:rFonts w:ascii="Times New Roman" w:eastAsia="Times New Roman" w:hAnsi="Times New Roman" w:cs="Times New Roman"/>
          <w:b/>
          <w:bCs/>
          <w:sz w:val="27"/>
          <w:szCs w:val="27"/>
        </w:rPr>
        <w:t>s:</w:t>
      </w:r>
    </w:p>
    <w:p w14:paraId="5ABDE75D" w14:textId="0A8E564F" w:rsidR="007C11C3" w:rsidRDefault="007C11C3" w:rsidP="00CD2E5C">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cultivated sorghum on 2 hectares and they are expecting to produce </w:t>
      </w:r>
      <w:r w:rsidR="007F5803">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7F5803">
        <w:rPr>
          <w:rFonts w:ascii="Times New Roman" w:eastAsia="Times New Roman" w:hAnsi="Times New Roman" w:cs="Times New Roman"/>
          <w:sz w:val="24"/>
          <w:szCs w:val="24"/>
        </w:rPr>
        <w:t>tons</w:t>
      </w:r>
      <w:r>
        <w:rPr>
          <w:rFonts w:ascii="Times New Roman" w:eastAsia="Times New Roman" w:hAnsi="Times New Roman" w:cs="Times New Roman"/>
          <w:sz w:val="24"/>
          <w:szCs w:val="24"/>
        </w:rPr>
        <w:t xml:space="preserve"> where they will earn approximately </w:t>
      </w:r>
      <w:r w:rsidR="007F580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,000,000 RWF when they reap. </w:t>
      </w:r>
    </w:p>
    <w:p w14:paraId="750DFDAC" w14:textId="08DDA170" w:rsidR="00CD2E5C" w:rsidRPr="00CD2E5C" w:rsidRDefault="00CD2E5C" w:rsidP="00CD2E5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Members are </w:t>
      </w:r>
      <w:r w:rsidR="007C11C3">
        <w:rPr>
          <w:rFonts w:ascii="Times New Roman" w:eastAsia="Times New Roman" w:hAnsi="Times New Roman" w:cs="Times New Roman"/>
          <w:sz w:val="24"/>
          <w:szCs w:val="24"/>
        </w:rPr>
        <w:t xml:space="preserve">also </w:t>
      </w:r>
      <w:r w:rsidRPr="00CD2E5C">
        <w:rPr>
          <w:rFonts w:ascii="Times New Roman" w:eastAsia="Times New Roman" w:hAnsi="Times New Roman" w:cs="Times New Roman"/>
          <w:sz w:val="24"/>
          <w:szCs w:val="24"/>
        </w:rPr>
        <w:t>actively participating in savings and lending initiatives.</w:t>
      </w:r>
    </w:p>
    <w:p w14:paraId="34C9A7AC" w14:textId="2EA80EB3" w:rsidR="00CD2E5C" w:rsidRPr="00CD2E5C" w:rsidRDefault="00CD2E5C" w:rsidP="00CD2E5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Several </w:t>
      </w:r>
      <w:r w:rsidR="007F5803">
        <w:rPr>
          <w:rFonts w:ascii="Times New Roman" w:eastAsia="Times New Roman" w:hAnsi="Times New Roman" w:cs="Times New Roman"/>
          <w:sz w:val="24"/>
          <w:szCs w:val="24"/>
        </w:rPr>
        <w:t>income-generating</w:t>
      </w:r>
      <w:r w:rsidR="007C11C3">
        <w:rPr>
          <w:rFonts w:ascii="Times New Roman" w:eastAsia="Times New Roman" w:hAnsi="Times New Roman" w:cs="Times New Roman"/>
          <w:sz w:val="24"/>
          <w:szCs w:val="24"/>
        </w:rPr>
        <w:t xml:space="preserve"> activities</w:t>
      </w:r>
      <w:r w:rsidRPr="00CD2E5C">
        <w:rPr>
          <w:rFonts w:ascii="Times New Roman" w:eastAsia="Times New Roman" w:hAnsi="Times New Roman" w:cs="Times New Roman"/>
          <w:sz w:val="24"/>
          <w:szCs w:val="24"/>
        </w:rPr>
        <w:t xml:space="preserve"> lack enough capital to expand or stabilize.</w:t>
      </w:r>
    </w:p>
    <w:p w14:paraId="1BC62BC3" w14:textId="78FAA9E3" w:rsidR="00CD2E5C" w:rsidRDefault="00CD2E5C" w:rsidP="00CD2E5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Members expressed a need for support to strengthen and diversify their income activities.</w:t>
      </w:r>
    </w:p>
    <w:p w14:paraId="43546FA9" w14:textId="46592A07" w:rsidR="00862B37" w:rsidRPr="00CD2E5C" w:rsidRDefault="00862B37" w:rsidP="00862B37">
      <w:pPr>
        <w:spacing w:before="100" w:beforeAutospacing="1" w:after="100" w:afterAutospacing="1" w:line="240" w:lineRule="auto"/>
        <w:rPr>
          <w:rFonts w:ascii="Times New Roman" w:eastAsia="Times New Roman" w:hAnsi="Times New Roman" w:cs="Times New Roman"/>
          <w:sz w:val="24"/>
          <w:szCs w:val="24"/>
        </w:rPr>
      </w:pPr>
      <w:r>
        <w:rPr>
          <w:noProof/>
          <w:lang w:val="fr-FR" w:eastAsia="fr-FR"/>
        </w:rPr>
        <w:lastRenderedPageBreak/>
        <w:drawing>
          <wp:inline distT="0" distB="0" distL="0" distR="0" wp14:anchorId="14F36770" wp14:editId="1E07FE13">
            <wp:extent cx="2362200" cy="157429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3980" cy="1588810"/>
                    </a:xfrm>
                    <a:prstGeom prst="rect">
                      <a:avLst/>
                    </a:prstGeom>
                    <a:noFill/>
                    <a:ln>
                      <a:noFill/>
                    </a:ln>
                  </pic:spPr>
                </pic:pic>
              </a:graphicData>
            </a:graphic>
          </wp:inline>
        </w:drawing>
      </w:r>
      <w:r w:rsidR="002C072B" w:rsidRPr="002C072B">
        <w:rPr>
          <w:noProof/>
          <w:lang w:eastAsia="fr-FR"/>
        </w:rPr>
        <w:t xml:space="preserve">                                  </w:t>
      </w:r>
      <w:r>
        <w:rPr>
          <w:noProof/>
          <w:lang w:val="fr-FR" w:eastAsia="fr-FR"/>
        </w:rPr>
        <w:drawing>
          <wp:inline distT="0" distB="0" distL="0" distR="0" wp14:anchorId="58D3FDB7" wp14:editId="7F5DC33F">
            <wp:extent cx="2362957" cy="1574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1074" cy="1593539"/>
                    </a:xfrm>
                    <a:prstGeom prst="rect">
                      <a:avLst/>
                    </a:prstGeom>
                    <a:noFill/>
                    <a:ln>
                      <a:noFill/>
                    </a:ln>
                  </pic:spPr>
                </pic:pic>
              </a:graphicData>
            </a:graphic>
          </wp:inline>
        </w:drawing>
      </w:r>
    </w:p>
    <w:p w14:paraId="1C89A458" w14:textId="3AF71E7A" w:rsidR="00CD2E5C" w:rsidRDefault="002C072B" w:rsidP="00CD2E5C">
      <w:pPr>
        <w:spacing w:after="0" w:line="240" w:lineRule="auto"/>
        <w:rPr>
          <w:rFonts w:ascii="Times New Roman" w:eastAsia="Times New Roman" w:hAnsi="Times New Roman" w:cs="Times New Roman"/>
          <w:b/>
          <w:bCs/>
          <w:color w:val="4472C4" w:themeColor="accent1"/>
          <w:sz w:val="24"/>
          <w:szCs w:val="24"/>
        </w:rPr>
      </w:pPr>
      <w:r>
        <w:rPr>
          <w:rFonts w:ascii="Times New Roman" w:eastAsia="Times New Roman" w:hAnsi="Times New Roman" w:cs="Times New Roman"/>
          <w:b/>
          <w:bCs/>
          <w:color w:val="4472C4" w:themeColor="accent1"/>
          <w:sz w:val="24"/>
          <w:szCs w:val="24"/>
        </w:rPr>
        <w:t xml:space="preserve">                 </w:t>
      </w:r>
      <w:r w:rsidR="00862B37" w:rsidRPr="00862B37">
        <w:rPr>
          <w:rFonts w:ascii="Times New Roman" w:eastAsia="Times New Roman" w:hAnsi="Times New Roman" w:cs="Times New Roman"/>
          <w:b/>
          <w:bCs/>
          <w:color w:val="4472C4" w:themeColor="accent1"/>
          <w:sz w:val="24"/>
          <w:szCs w:val="24"/>
        </w:rPr>
        <w:t>Photos taken at the field with Hope for Future Association members</w:t>
      </w:r>
    </w:p>
    <w:p w14:paraId="3558FA39" w14:textId="77777777" w:rsidR="002C072B" w:rsidRPr="00862B37" w:rsidRDefault="002C072B" w:rsidP="00CD2E5C">
      <w:pPr>
        <w:spacing w:after="0" w:line="240" w:lineRule="auto"/>
        <w:rPr>
          <w:rFonts w:ascii="Times New Roman" w:eastAsia="Times New Roman" w:hAnsi="Times New Roman" w:cs="Times New Roman"/>
          <w:b/>
          <w:bCs/>
          <w:color w:val="4472C4" w:themeColor="accent1"/>
          <w:sz w:val="24"/>
          <w:szCs w:val="24"/>
        </w:rPr>
      </w:pPr>
    </w:p>
    <w:p w14:paraId="677288E7" w14:textId="0BF4EF74" w:rsidR="00CD2E5C" w:rsidRPr="007C11C3" w:rsidRDefault="007C11C3" w:rsidP="007C11C3">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V.II. </w:t>
      </w:r>
      <w:r w:rsidR="00CD2E5C" w:rsidRPr="007C11C3">
        <w:rPr>
          <w:rFonts w:ascii="Times New Roman" w:eastAsia="Times New Roman" w:hAnsi="Times New Roman" w:cs="Times New Roman"/>
          <w:b/>
          <w:bCs/>
          <w:sz w:val="28"/>
          <w:szCs w:val="28"/>
        </w:rPr>
        <w:t xml:space="preserve">Visit to </w:t>
      </w:r>
      <w:bookmarkStart w:id="0" w:name="_Hlk216270906"/>
      <w:r w:rsidR="00CD2E5C" w:rsidRPr="007C11C3">
        <w:rPr>
          <w:rFonts w:ascii="Times New Roman" w:eastAsia="Times New Roman" w:hAnsi="Times New Roman" w:cs="Times New Roman"/>
          <w:b/>
          <w:bCs/>
          <w:sz w:val="28"/>
          <w:szCs w:val="28"/>
        </w:rPr>
        <w:t xml:space="preserve">DUTERIMBERE Association </w:t>
      </w:r>
      <w:bookmarkEnd w:id="0"/>
      <w:r w:rsidR="00CD2E5C" w:rsidRPr="007C11C3">
        <w:rPr>
          <w:rFonts w:ascii="Times New Roman" w:eastAsia="Times New Roman" w:hAnsi="Times New Roman" w:cs="Times New Roman"/>
          <w:b/>
          <w:bCs/>
          <w:sz w:val="28"/>
          <w:szCs w:val="28"/>
        </w:rPr>
        <w:t xml:space="preserve">– </w:t>
      </w:r>
      <w:proofErr w:type="spellStart"/>
      <w:r w:rsidR="00CD2E5C" w:rsidRPr="007C11C3">
        <w:rPr>
          <w:rFonts w:ascii="Times New Roman" w:eastAsia="Times New Roman" w:hAnsi="Times New Roman" w:cs="Times New Roman"/>
          <w:b/>
          <w:bCs/>
          <w:sz w:val="28"/>
          <w:szCs w:val="28"/>
        </w:rPr>
        <w:t>Rwempasha</w:t>
      </w:r>
      <w:proofErr w:type="spellEnd"/>
      <w:r w:rsidR="00CD2E5C" w:rsidRPr="007C11C3">
        <w:rPr>
          <w:rFonts w:ascii="Times New Roman" w:eastAsia="Times New Roman" w:hAnsi="Times New Roman" w:cs="Times New Roman"/>
          <w:b/>
          <w:bCs/>
          <w:sz w:val="28"/>
          <w:szCs w:val="28"/>
        </w:rPr>
        <w:t xml:space="preserve"> Sector</w:t>
      </w:r>
    </w:p>
    <w:p w14:paraId="2FFAE3F4" w14:textId="285182EC" w:rsidR="00CD2E5C" w:rsidRPr="00CD2E5C" w:rsidRDefault="00CD2E5C" w:rsidP="00CD2E5C">
      <w:p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This second visit involved members of DUTERIMBERE Association who work together in </w:t>
      </w:r>
      <w:r w:rsidR="007F5803">
        <w:rPr>
          <w:rFonts w:ascii="Times New Roman" w:eastAsia="Times New Roman" w:hAnsi="Times New Roman" w:cs="Times New Roman"/>
          <w:sz w:val="24"/>
          <w:szCs w:val="24"/>
        </w:rPr>
        <w:t xml:space="preserve">the </w:t>
      </w:r>
      <w:r w:rsidR="007C11C3">
        <w:rPr>
          <w:rFonts w:ascii="Times New Roman" w:eastAsia="Times New Roman" w:hAnsi="Times New Roman" w:cs="Times New Roman"/>
          <w:sz w:val="24"/>
          <w:szCs w:val="24"/>
        </w:rPr>
        <w:t>cultivation of maize on</w:t>
      </w:r>
      <w:r w:rsidR="00240720">
        <w:rPr>
          <w:rFonts w:ascii="Times New Roman" w:eastAsia="Times New Roman" w:hAnsi="Times New Roman" w:cs="Times New Roman"/>
          <w:sz w:val="24"/>
          <w:szCs w:val="24"/>
        </w:rPr>
        <w:t xml:space="preserve"> almost</w:t>
      </w:r>
      <w:r w:rsidR="007C11C3">
        <w:rPr>
          <w:rFonts w:ascii="Times New Roman" w:eastAsia="Times New Roman" w:hAnsi="Times New Roman" w:cs="Times New Roman"/>
          <w:sz w:val="24"/>
          <w:szCs w:val="24"/>
        </w:rPr>
        <w:t xml:space="preserve"> 2 hectares</w:t>
      </w:r>
      <w:r w:rsidRPr="00CD2E5C">
        <w:rPr>
          <w:rFonts w:ascii="Times New Roman" w:eastAsia="Times New Roman" w:hAnsi="Times New Roman" w:cs="Times New Roman"/>
          <w:sz w:val="24"/>
          <w:szCs w:val="24"/>
        </w:rPr>
        <w:t>.</w:t>
      </w:r>
    </w:p>
    <w:p w14:paraId="4707DFE8" w14:textId="77777777" w:rsidR="00CD2E5C" w:rsidRPr="00240720" w:rsidRDefault="00CD2E5C" w:rsidP="00CD2E5C">
      <w:pPr>
        <w:spacing w:before="100" w:beforeAutospacing="1" w:after="100" w:afterAutospacing="1" w:line="240" w:lineRule="auto"/>
        <w:outlineLvl w:val="2"/>
        <w:rPr>
          <w:rFonts w:ascii="Times New Roman" w:eastAsia="Times New Roman" w:hAnsi="Times New Roman" w:cs="Times New Roman"/>
          <w:b/>
          <w:bCs/>
          <w:sz w:val="27"/>
          <w:szCs w:val="27"/>
        </w:rPr>
      </w:pPr>
      <w:r w:rsidRPr="00240720">
        <w:rPr>
          <w:rFonts w:ascii="Times New Roman" w:eastAsia="Times New Roman" w:hAnsi="Times New Roman" w:cs="Times New Roman"/>
          <w:b/>
          <w:bCs/>
          <w:sz w:val="27"/>
          <w:szCs w:val="27"/>
        </w:rPr>
        <w:t>Key Findings</w:t>
      </w:r>
    </w:p>
    <w:p w14:paraId="27804923" w14:textId="77777777" w:rsidR="002A6FF9" w:rsidRDefault="002A6FF9" w:rsidP="00CD2E5C">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of the Association engaged in maize cultivation on 1.5 hectares expect to harvest more than 6 tons of maize, which could generate approximately 2,000,000 RWF in income. </w:t>
      </w:r>
    </w:p>
    <w:p w14:paraId="4FA130BE" w14:textId="77777777" w:rsidR="002A6FF9" w:rsidRDefault="002A6FF9" w:rsidP="00CD2E5C">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members have demonstrated a strong commitment to their saving culture and are able to maintain health insurance. </w:t>
      </w:r>
    </w:p>
    <w:p w14:paraId="3F85F0AA" w14:textId="020BB382" w:rsidR="007F5803" w:rsidRDefault="002A6FF9" w:rsidP="00CD2E5C">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Regular activities that bring them together allow members to discuss and address various issues, both financial and related to mental health, through open discussions among themselves.</w:t>
      </w:r>
    </w:p>
    <w:p w14:paraId="15F241EB" w14:textId="30628649" w:rsidR="00862B37" w:rsidRPr="00CD2E5C" w:rsidRDefault="00862B37" w:rsidP="00862B37">
      <w:pPr>
        <w:spacing w:before="100" w:beforeAutospacing="1" w:after="100" w:afterAutospacing="1" w:line="240" w:lineRule="auto"/>
        <w:rPr>
          <w:rFonts w:ascii="Times New Roman" w:eastAsia="Times New Roman" w:hAnsi="Times New Roman" w:cs="Times New Roman"/>
          <w:sz w:val="24"/>
          <w:szCs w:val="24"/>
        </w:rPr>
      </w:pPr>
      <w:r>
        <w:rPr>
          <w:noProof/>
          <w:lang w:val="fr-FR" w:eastAsia="fr-FR"/>
        </w:rPr>
        <w:drawing>
          <wp:inline distT="0" distB="0" distL="0" distR="0" wp14:anchorId="43B92648" wp14:editId="5E6D9671">
            <wp:extent cx="2828925" cy="1885346"/>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5885" cy="1896649"/>
                    </a:xfrm>
                    <a:prstGeom prst="rect">
                      <a:avLst/>
                    </a:prstGeom>
                    <a:noFill/>
                    <a:ln>
                      <a:noFill/>
                    </a:ln>
                  </pic:spPr>
                </pic:pic>
              </a:graphicData>
            </a:graphic>
          </wp:inline>
        </w:drawing>
      </w:r>
      <w:r w:rsidR="002C072B" w:rsidRPr="002C072B">
        <w:rPr>
          <w:noProof/>
          <w:lang w:eastAsia="fr-FR"/>
        </w:rPr>
        <w:t xml:space="preserve">         </w:t>
      </w:r>
      <w:r>
        <w:rPr>
          <w:noProof/>
          <w:lang w:val="fr-FR" w:eastAsia="fr-FR"/>
        </w:rPr>
        <w:drawing>
          <wp:inline distT="0" distB="0" distL="0" distR="0" wp14:anchorId="0AE31E06" wp14:editId="21CDCD4B">
            <wp:extent cx="2819400" cy="1878998"/>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0670" cy="1886509"/>
                    </a:xfrm>
                    <a:prstGeom prst="rect">
                      <a:avLst/>
                    </a:prstGeom>
                    <a:noFill/>
                    <a:ln>
                      <a:noFill/>
                    </a:ln>
                  </pic:spPr>
                </pic:pic>
              </a:graphicData>
            </a:graphic>
          </wp:inline>
        </w:drawing>
      </w:r>
    </w:p>
    <w:p w14:paraId="5FDFE88F" w14:textId="4C6C92D6" w:rsidR="00862B37" w:rsidRDefault="002C072B" w:rsidP="00862B37">
      <w:pPr>
        <w:spacing w:after="0" w:line="240" w:lineRule="auto"/>
        <w:rPr>
          <w:rFonts w:ascii="Times New Roman" w:eastAsia="Times New Roman" w:hAnsi="Times New Roman" w:cs="Times New Roman"/>
          <w:b/>
          <w:bCs/>
          <w:color w:val="4472C4" w:themeColor="accent1"/>
          <w:sz w:val="24"/>
          <w:szCs w:val="24"/>
        </w:rPr>
      </w:pPr>
      <w:r>
        <w:rPr>
          <w:rFonts w:ascii="Times New Roman" w:eastAsia="Times New Roman" w:hAnsi="Times New Roman" w:cs="Times New Roman"/>
          <w:b/>
          <w:bCs/>
          <w:color w:val="4472C4" w:themeColor="accent1"/>
          <w:sz w:val="24"/>
          <w:szCs w:val="24"/>
        </w:rPr>
        <w:t xml:space="preserve">                 </w:t>
      </w:r>
      <w:r w:rsidR="00862B37" w:rsidRPr="00862B37">
        <w:rPr>
          <w:rFonts w:ascii="Times New Roman" w:eastAsia="Times New Roman" w:hAnsi="Times New Roman" w:cs="Times New Roman"/>
          <w:b/>
          <w:bCs/>
          <w:color w:val="4472C4" w:themeColor="accent1"/>
          <w:sz w:val="24"/>
          <w:szCs w:val="24"/>
        </w:rPr>
        <w:t>Photos taken at the field with DUTERIMBERE Association members</w:t>
      </w:r>
    </w:p>
    <w:p w14:paraId="7C49FFC5" w14:textId="4F12E2DD" w:rsidR="002C072B" w:rsidRDefault="002C072B" w:rsidP="00862B37">
      <w:pPr>
        <w:spacing w:after="0" w:line="240" w:lineRule="auto"/>
        <w:rPr>
          <w:rFonts w:ascii="Times New Roman" w:eastAsia="Times New Roman" w:hAnsi="Times New Roman" w:cs="Times New Roman"/>
          <w:b/>
          <w:bCs/>
          <w:color w:val="4472C4" w:themeColor="accent1"/>
          <w:sz w:val="24"/>
          <w:szCs w:val="24"/>
        </w:rPr>
      </w:pPr>
    </w:p>
    <w:p w14:paraId="22961B31" w14:textId="77777777" w:rsidR="002C072B" w:rsidRPr="00862B37" w:rsidRDefault="002C072B" w:rsidP="00862B37">
      <w:pPr>
        <w:spacing w:after="0" w:line="240" w:lineRule="auto"/>
        <w:rPr>
          <w:rFonts w:ascii="Times New Roman" w:eastAsia="Times New Roman" w:hAnsi="Times New Roman" w:cs="Times New Roman"/>
          <w:b/>
          <w:bCs/>
          <w:color w:val="4472C4" w:themeColor="accent1"/>
          <w:sz w:val="24"/>
          <w:szCs w:val="24"/>
        </w:rPr>
      </w:pPr>
    </w:p>
    <w:p w14:paraId="7574A1D7" w14:textId="08B316F7" w:rsidR="00CD2E5C" w:rsidRPr="00CD2E5C" w:rsidRDefault="00CD2E5C" w:rsidP="00CD2E5C">
      <w:pPr>
        <w:spacing w:after="0" w:line="240" w:lineRule="auto"/>
        <w:rPr>
          <w:rFonts w:ascii="Times New Roman" w:eastAsia="Times New Roman" w:hAnsi="Times New Roman" w:cs="Times New Roman"/>
          <w:sz w:val="24"/>
          <w:szCs w:val="24"/>
        </w:rPr>
      </w:pPr>
    </w:p>
    <w:p w14:paraId="1671B250" w14:textId="07B97061" w:rsidR="00CD2E5C" w:rsidRPr="0006274D" w:rsidRDefault="00CD2E5C" w:rsidP="0006274D">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06274D">
        <w:rPr>
          <w:rFonts w:ascii="Times New Roman" w:eastAsia="Times New Roman" w:hAnsi="Times New Roman" w:cs="Times New Roman"/>
          <w:b/>
          <w:bCs/>
          <w:kern w:val="36"/>
          <w:sz w:val="28"/>
          <w:szCs w:val="28"/>
        </w:rPr>
        <w:lastRenderedPageBreak/>
        <w:t>CHALLENGES IDENTIFIED</w:t>
      </w:r>
    </w:p>
    <w:p w14:paraId="22D26E9F" w14:textId="77777777" w:rsidR="00CD2E5C" w:rsidRPr="00CD2E5C" w:rsidRDefault="00CD2E5C" w:rsidP="00CD2E5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Limited access to condoms, lubricants, and other essential health services.</w:t>
      </w:r>
    </w:p>
    <w:p w14:paraId="7DEA8F24" w14:textId="77777777" w:rsidR="00CD2E5C" w:rsidRPr="00CD2E5C" w:rsidRDefault="00CD2E5C" w:rsidP="00CD2E5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Insufficient financial resources to initiate or expand IGAs.</w:t>
      </w:r>
    </w:p>
    <w:p w14:paraId="27221620" w14:textId="295D2515" w:rsidR="00CD2E5C" w:rsidRPr="002C072B" w:rsidRDefault="00CD2E5C" w:rsidP="002C07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Stigma, discrimination, and social exclusion of KPs, particularly those living with HIV.</w:t>
      </w:r>
    </w:p>
    <w:p w14:paraId="61B79394" w14:textId="45B150D8" w:rsidR="00CD2E5C" w:rsidRPr="0006274D" w:rsidRDefault="00CD2E5C" w:rsidP="0006274D">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06274D">
        <w:rPr>
          <w:rFonts w:ascii="Times New Roman" w:eastAsia="Times New Roman" w:hAnsi="Times New Roman" w:cs="Times New Roman"/>
          <w:b/>
          <w:bCs/>
          <w:kern w:val="36"/>
          <w:sz w:val="28"/>
          <w:szCs w:val="28"/>
        </w:rPr>
        <w:t>RECOMMENDATIONS</w:t>
      </w:r>
    </w:p>
    <w:p w14:paraId="5AA57951" w14:textId="77777777" w:rsidR="00CD2E5C" w:rsidRPr="00CD2E5C" w:rsidRDefault="00CD2E5C" w:rsidP="00CD2E5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Advocate for increased supply of condoms and lubricants at health centers serving KPs.</w:t>
      </w:r>
    </w:p>
    <w:p w14:paraId="192C0F7D" w14:textId="77777777" w:rsidR="00CD2E5C" w:rsidRPr="00CD2E5C" w:rsidRDefault="00CD2E5C" w:rsidP="00CD2E5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Provide entrepreneurship and financial literacy training to enhance the sustainability of IGAs.</w:t>
      </w:r>
    </w:p>
    <w:p w14:paraId="4A5AF9F0" w14:textId="77777777" w:rsidR="00CD2E5C" w:rsidRPr="00CD2E5C" w:rsidRDefault="00CD2E5C" w:rsidP="00CD2E5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Engage community leaders to reduce stigma and promote inclusion of KPs.</w:t>
      </w:r>
    </w:p>
    <w:p w14:paraId="1F3349A0" w14:textId="77777777" w:rsidR="00CD2E5C" w:rsidRPr="00CD2E5C" w:rsidRDefault="00CD2E5C" w:rsidP="00CD2E5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Improve mental health services and psychosocial support for Key Populations.</w:t>
      </w:r>
    </w:p>
    <w:p w14:paraId="3F368E1F" w14:textId="152F68C0" w:rsidR="00CD2E5C" w:rsidRPr="002C072B" w:rsidRDefault="00CD2E5C" w:rsidP="002C07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Strengthen continuous follow-up with KP groups to monitor progress and identify emerging needs.</w:t>
      </w:r>
    </w:p>
    <w:p w14:paraId="2AF71B79" w14:textId="73E17672" w:rsidR="00CD2E5C" w:rsidRPr="0006274D" w:rsidRDefault="00CD2E5C" w:rsidP="0006274D">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06274D">
        <w:rPr>
          <w:rFonts w:ascii="Times New Roman" w:eastAsia="Times New Roman" w:hAnsi="Times New Roman" w:cs="Times New Roman"/>
          <w:b/>
          <w:bCs/>
          <w:kern w:val="36"/>
          <w:sz w:val="28"/>
          <w:szCs w:val="28"/>
        </w:rPr>
        <w:t>CONCLUSION</w:t>
      </w:r>
    </w:p>
    <w:p w14:paraId="64E5AD1F" w14:textId="77777777" w:rsidR="00CD2E5C" w:rsidRPr="00CD2E5C" w:rsidRDefault="00CD2E5C" w:rsidP="002A6FF9">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The three-day field supervision mission in </w:t>
      </w:r>
      <w:proofErr w:type="spellStart"/>
      <w:r w:rsidRPr="00CD2E5C">
        <w:rPr>
          <w:rFonts w:ascii="Times New Roman" w:eastAsia="Times New Roman" w:hAnsi="Times New Roman" w:cs="Times New Roman"/>
          <w:sz w:val="24"/>
          <w:szCs w:val="24"/>
        </w:rPr>
        <w:t>Nyagatare</w:t>
      </w:r>
      <w:proofErr w:type="spellEnd"/>
      <w:r w:rsidRPr="00CD2E5C">
        <w:rPr>
          <w:rFonts w:ascii="Times New Roman" w:eastAsia="Times New Roman" w:hAnsi="Times New Roman" w:cs="Times New Roman"/>
          <w:sz w:val="24"/>
          <w:szCs w:val="24"/>
        </w:rPr>
        <w:t xml:space="preserve"> District offered the ANSP+ team valuable insights into the progress, needs, and challenges of KP associations in the region. Visits to Hope for Future and DUTERIMBERE Associations helped the team directly assess the status of IGAs, health access, and social challenges faced by members.</w:t>
      </w:r>
    </w:p>
    <w:p w14:paraId="6A419657" w14:textId="7B83537A" w:rsidR="00CD2E5C" w:rsidRPr="00CD2E5C" w:rsidRDefault="00CD2E5C" w:rsidP="002C072B">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ANSP+ remains committed to working with partners and local stakeholders to enhance economic resilience, health outcomes, and social well-being for Key Populations in </w:t>
      </w:r>
      <w:proofErr w:type="spellStart"/>
      <w:r w:rsidRPr="00CD2E5C">
        <w:rPr>
          <w:rFonts w:ascii="Times New Roman" w:eastAsia="Times New Roman" w:hAnsi="Times New Roman" w:cs="Times New Roman"/>
          <w:sz w:val="24"/>
          <w:szCs w:val="24"/>
        </w:rPr>
        <w:t>Nyagatare</w:t>
      </w:r>
      <w:proofErr w:type="spellEnd"/>
      <w:r w:rsidRPr="00CD2E5C">
        <w:rPr>
          <w:rFonts w:ascii="Times New Roman" w:eastAsia="Times New Roman" w:hAnsi="Times New Roman" w:cs="Times New Roman"/>
          <w:sz w:val="24"/>
          <w:szCs w:val="24"/>
        </w:rPr>
        <w:t xml:space="preserve"> District.</w:t>
      </w:r>
      <w:bookmarkStart w:id="1" w:name="_GoBack"/>
      <w:bookmarkEnd w:id="1"/>
    </w:p>
    <w:p w14:paraId="71318149" w14:textId="77777777" w:rsidR="00CD2E5C" w:rsidRPr="00CD2E5C" w:rsidRDefault="00CD2E5C" w:rsidP="00CD2E5C">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D2E5C">
        <w:rPr>
          <w:rFonts w:ascii="Times New Roman" w:eastAsia="Times New Roman" w:hAnsi="Times New Roman" w:cs="Times New Roman"/>
          <w:b/>
          <w:bCs/>
          <w:kern w:val="36"/>
          <w:sz w:val="28"/>
          <w:szCs w:val="28"/>
        </w:rPr>
        <w:t>STAFF MEMBERS IN MISSION</w:t>
      </w:r>
    </w:p>
    <w:p w14:paraId="1339CD20" w14:textId="77777777" w:rsidR="00CD2E5C" w:rsidRPr="00CD2E5C" w:rsidRDefault="00CD2E5C" w:rsidP="00CD2E5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UZABAKIRIHO Jean Gabriel</w:t>
      </w:r>
    </w:p>
    <w:p w14:paraId="2B7F04FD" w14:textId="77777777" w:rsidR="00CD2E5C" w:rsidRPr="00CD2E5C" w:rsidRDefault="00CD2E5C" w:rsidP="00CD2E5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UMUTONI WA MANA Laurence</w:t>
      </w:r>
    </w:p>
    <w:p w14:paraId="42EF38E0" w14:textId="77777777" w:rsidR="00CD2E5C" w:rsidRPr="00CD2E5C" w:rsidRDefault="00CD2E5C" w:rsidP="00CD2E5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NIZEYIMANA J.M. Vianney</w:t>
      </w:r>
    </w:p>
    <w:p w14:paraId="6E65B07B" w14:textId="77777777" w:rsidR="00CD2E5C" w:rsidRPr="00CD2E5C" w:rsidRDefault="00CD2E5C" w:rsidP="00CD2E5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MUKASEKURU Deborah</w:t>
      </w:r>
    </w:p>
    <w:p w14:paraId="7C4FECC8" w14:textId="77777777" w:rsidR="00CD2E5C" w:rsidRDefault="00CD2E5C"/>
    <w:sectPr w:rsidR="00CD2E5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08D01" w14:textId="77777777" w:rsidR="004A47B7" w:rsidRDefault="004A47B7" w:rsidP="002A6FF9">
      <w:pPr>
        <w:spacing w:after="0" w:line="240" w:lineRule="auto"/>
      </w:pPr>
      <w:r>
        <w:separator/>
      </w:r>
    </w:p>
  </w:endnote>
  <w:endnote w:type="continuationSeparator" w:id="0">
    <w:p w14:paraId="355DA04E" w14:textId="77777777" w:rsidR="004A47B7" w:rsidRDefault="004A47B7" w:rsidP="002A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784594"/>
      <w:docPartObj>
        <w:docPartGallery w:val="Page Numbers (Bottom of Page)"/>
        <w:docPartUnique/>
      </w:docPartObj>
    </w:sdtPr>
    <w:sdtEndPr>
      <w:rPr>
        <w:noProof/>
      </w:rPr>
    </w:sdtEndPr>
    <w:sdtContent>
      <w:p w14:paraId="3BD03CE0" w14:textId="112D6866" w:rsidR="002A6FF9" w:rsidRDefault="002A6FF9">
        <w:pPr>
          <w:pStyle w:val="Footer"/>
          <w:jc w:val="right"/>
        </w:pPr>
        <w:r>
          <w:fldChar w:fldCharType="begin"/>
        </w:r>
        <w:r>
          <w:instrText xml:space="preserve"> PAGE   \* MERGEFORMAT </w:instrText>
        </w:r>
        <w:r>
          <w:fldChar w:fldCharType="separate"/>
        </w:r>
        <w:r w:rsidR="002C072B">
          <w:rPr>
            <w:noProof/>
          </w:rPr>
          <w:t>4</w:t>
        </w:r>
        <w:r>
          <w:rPr>
            <w:noProof/>
          </w:rPr>
          <w:fldChar w:fldCharType="end"/>
        </w:r>
      </w:p>
    </w:sdtContent>
  </w:sdt>
  <w:p w14:paraId="02F95B93" w14:textId="77777777" w:rsidR="002A6FF9" w:rsidRDefault="002A6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F124A" w14:textId="77777777" w:rsidR="004A47B7" w:rsidRDefault="004A47B7" w:rsidP="002A6FF9">
      <w:pPr>
        <w:spacing w:after="0" w:line="240" w:lineRule="auto"/>
      </w:pPr>
      <w:r>
        <w:separator/>
      </w:r>
    </w:p>
  </w:footnote>
  <w:footnote w:type="continuationSeparator" w:id="0">
    <w:p w14:paraId="4E862388" w14:textId="77777777" w:rsidR="004A47B7" w:rsidRDefault="004A47B7" w:rsidP="002A6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E1B"/>
    <w:multiLevelType w:val="multilevel"/>
    <w:tmpl w:val="05EED9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F0B6A"/>
    <w:multiLevelType w:val="multilevel"/>
    <w:tmpl w:val="4AECC3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E7F81"/>
    <w:multiLevelType w:val="multilevel"/>
    <w:tmpl w:val="9FDEB4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E316E"/>
    <w:multiLevelType w:val="multilevel"/>
    <w:tmpl w:val="270655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34A74"/>
    <w:multiLevelType w:val="multilevel"/>
    <w:tmpl w:val="235E3E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B14E7"/>
    <w:multiLevelType w:val="multilevel"/>
    <w:tmpl w:val="227660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9233F"/>
    <w:multiLevelType w:val="multilevel"/>
    <w:tmpl w:val="AABC92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A709B"/>
    <w:multiLevelType w:val="multilevel"/>
    <w:tmpl w:val="75C46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E2DCD"/>
    <w:multiLevelType w:val="hybridMultilevel"/>
    <w:tmpl w:val="16DA0D5A"/>
    <w:lvl w:ilvl="0" w:tplc="49DE50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3"/>
  </w:num>
  <w:num w:numId="5">
    <w:abstractNumId w:val="0"/>
  </w:num>
  <w:num w:numId="6">
    <w:abstractNumId w:val="1"/>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5C"/>
    <w:rsid w:val="0006274D"/>
    <w:rsid w:val="00070DB0"/>
    <w:rsid w:val="00237715"/>
    <w:rsid w:val="00240720"/>
    <w:rsid w:val="0029261D"/>
    <w:rsid w:val="002A6FF9"/>
    <w:rsid w:val="002C072B"/>
    <w:rsid w:val="004A47B7"/>
    <w:rsid w:val="006B13C2"/>
    <w:rsid w:val="007C11C3"/>
    <w:rsid w:val="007F5803"/>
    <w:rsid w:val="00862B37"/>
    <w:rsid w:val="00CD2E5C"/>
    <w:rsid w:val="00CE523B"/>
    <w:rsid w:val="00F4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9C9A"/>
  <w15:chartTrackingRefBased/>
  <w15:docId w15:val="{7E48B1E3-C0E2-48B7-BB08-93591B4B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2E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2E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2E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E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2E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2E5C"/>
    <w:rPr>
      <w:rFonts w:ascii="Times New Roman" w:eastAsia="Times New Roman" w:hAnsi="Times New Roman" w:cs="Times New Roman"/>
      <w:b/>
      <w:bCs/>
      <w:sz w:val="27"/>
      <w:szCs w:val="27"/>
    </w:rPr>
  </w:style>
  <w:style w:type="character" w:styleId="Strong">
    <w:name w:val="Strong"/>
    <w:basedOn w:val="DefaultParagraphFont"/>
    <w:uiPriority w:val="22"/>
    <w:qFormat/>
    <w:rsid w:val="00CD2E5C"/>
    <w:rPr>
      <w:b/>
      <w:bCs/>
    </w:rPr>
  </w:style>
  <w:style w:type="paragraph" w:styleId="NormalWeb">
    <w:name w:val="Normal (Web)"/>
    <w:basedOn w:val="Normal"/>
    <w:uiPriority w:val="99"/>
    <w:semiHidden/>
    <w:unhideWhenUsed/>
    <w:rsid w:val="00CD2E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2E5C"/>
    <w:pPr>
      <w:ind w:left="720"/>
      <w:contextualSpacing/>
    </w:pPr>
  </w:style>
  <w:style w:type="paragraph" w:styleId="Header">
    <w:name w:val="header"/>
    <w:basedOn w:val="Normal"/>
    <w:link w:val="HeaderChar"/>
    <w:uiPriority w:val="99"/>
    <w:unhideWhenUsed/>
    <w:rsid w:val="002A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F9"/>
  </w:style>
  <w:style w:type="paragraph" w:styleId="Footer">
    <w:name w:val="footer"/>
    <w:basedOn w:val="Normal"/>
    <w:link w:val="FooterChar"/>
    <w:uiPriority w:val="99"/>
    <w:unhideWhenUsed/>
    <w:rsid w:val="002A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47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ottfiller.info/"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846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JEAN MARIE</cp:lastModifiedBy>
  <cp:revision>8</cp:revision>
  <dcterms:created xsi:type="dcterms:W3CDTF">2025-12-04T11:50:00Z</dcterms:created>
  <dcterms:modified xsi:type="dcterms:W3CDTF">2026-05-21T10:27:00Z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5f8ce510-719e-42be-8616-593d6d21f9e3</vt:lpwstr>
  </property>
</Properties>
</file>